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2C2D" w14:textId="1CFB5333" w:rsidR="00F416A5" w:rsidRDefault="007D4421">
      <w:pPr>
        <w:pBdr>
          <w:bottom w:val="single" w:sz="4" w:space="0" w:color="000000"/>
        </w:pBdr>
        <w:jc w:val="both"/>
        <w:rPr>
          <w:rFonts w:ascii="Verdana" w:eastAsia="Verdana" w:hAnsi="Verdana" w:cs="Verdana"/>
          <w:sz w:val="18"/>
          <w:szCs w:val="18"/>
        </w:rPr>
      </w:pPr>
      <w:r>
        <w:rPr>
          <w:rFonts w:ascii="Verdana" w:eastAsia="Verdana" w:hAnsi="Verdana" w:cs="Verdana"/>
          <w:noProof/>
          <w:sz w:val="18"/>
          <w:szCs w:val="18"/>
        </w:rPr>
        <w:drawing>
          <wp:anchor distT="0" distB="0" distL="114300" distR="114300" simplePos="0" relativeHeight="251653120" behindDoc="0" locked="0" layoutInCell="1" allowOverlap="1" wp14:anchorId="7A956FAA" wp14:editId="427FC8CB">
            <wp:simplePos x="0" y="0"/>
            <wp:positionH relativeFrom="margin">
              <wp:posOffset>2603500</wp:posOffset>
            </wp:positionH>
            <wp:positionV relativeFrom="paragraph">
              <wp:posOffset>-83820</wp:posOffset>
            </wp:positionV>
            <wp:extent cx="1370330" cy="614680"/>
            <wp:effectExtent l="0" t="0" r="0" b="0"/>
            <wp:wrapTight wrapText="bothSides">
              <wp:wrapPolygon edited="0">
                <wp:start x="-3677" y="0"/>
                <wp:lineTo x="-3677" y="17094"/>
                <wp:lineTo x="20971" y="17094"/>
                <wp:lineTo x="20971" y="0"/>
                <wp:lineTo x="-3677" y="0"/>
              </wp:wrapPolygon>
            </wp:wrapTight>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pic:cNvPicPr>
                      <a:picLocks noChangeAspect="1" noChangeArrowheads="1"/>
                    </pic:cNvPicPr>
                  </pic:nvPicPr>
                  <pic:blipFill>
                    <a:blip r:embed="rId7"/>
                    <a:srcRect l="-105" t="-234" r="-105" b="-234"/>
                    <a:stretch>
                      <a:fillRect/>
                    </a:stretch>
                  </pic:blipFill>
                  <pic:spPr bwMode="auto">
                    <a:xfrm>
                      <a:off x="0" y="0"/>
                      <a:ext cx="1370330" cy="614680"/>
                    </a:xfrm>
                    <a:prstGeom prst="rect">
                      <a:avLst/>
                    </a:prstGeom>
                  </pic:spPr>
                </pic:pic>
              </a:graphicData>
            </a:graphic>
          </wp:anchor>
        </w:drawing>
      </w:r>
      <w:r w:rsidR="00137DAB">
        <w:rPr>
          <w:noProof/>
        </w:rPr>
        <w:pict w14:anchorId="5155AFD2">
          <v:shape id="Obrázek1" o:spid="_x0000_s1026" style="position:absolute;left:0;text-align:left;margin-left:-11pt;margin-top:.05pt;width:23.4pt;height:31.75pt;z-index:4;visibility:visible;mso-wrap-style:square;mso-wrap-distance-left:9.05pt;mso-wrap-distance-top:0;mso-wrap-distance-right:9.0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" path="m,l21600,r,21600l,21600,,xe" filled="f" stroked="f">
            <v:path arrowok="t"/>
            <w10:wrap type="square"/>
          </v:shape>
        </w:pict>
      </w:r>
    </w:p>
    <w:p w14:paraId="5BD1C1D1" w14:textId="0C18582C" w:rsidR="00F416A5" w:rsidRDefault="00F416A5">
      <w:pPr>
        <w:pBdr>
          <w:bottom w:val="single" w:sz="4" w:space="0" w:color="000000"/>
        </w:pBdr>
        <w:jc w:val="both"/>
        <w:rPr>
          <w:rFonts w:ascii="Verdana" w:eastAsia="Verdana" w:hAnsi="Verdana" w:cs="Verdana"/>
          <w:sz w:val="18"/>
          <w:szCs w:val="18"/>
        </w:rPr>
      </w:pPr>
    </w:p>
    <w:p w14:paraId="1905585A" w14:textId="77777777" w:rsidR="00F416A5" w:rsidRDefault="00F416A5">
      <w:pPr>
        <w:pBdr>
          <w:bottom w:val="single" w:sz="4" w:space="0" w:color="000000"/>
        </w:pBdr>
        <w:jc w:val="both"/>
        <w:rPr>
          <w:rFonts w:ascii="Verdana" w:eastAsia="Verdana" w:hAnsi="Verdana" w:cs="Verdana"/>
          <w:sz w:val="18"/>
          <w:szCs w:val="18"/>
        </w:rPr>
      </w:pPr>
    </w:p>
    <w:p w14:paraId="7D1B3DF9" w14:textId="77777777" w:rsidR="00F416A5" w:rsidRDefault="00F416A5">
      <w:pPr>
        <w:pBdr>
          <w:bottom w:val="single" w:sz="4" w:space="0" w:color="000000"/>
        </w:pBdr>
        <w:jc w:val="both"/>
        <w:rPr>
          <w:rFonts w:ascii="Verdana" w:eastAsia="Verdana" w:hAnsi="Verdana" w:cs="Verdana"/>
          <w:sz w:val="18"/>
          <w:szCs w:val="18"/>
        </w:rPr>
      </w:pPr>
    </w:p>
    <w:p w14:paraId="6B1D6F55" w14:textId="77777777" w:rsidR="00F416A5" w:rsidRDefault="00F416A5">
      <w:pPr>
        <w:pBdr>
          <w:bottom w:val="single" w:sz="4" w:space="0" w:color="000000"/>
        </w:pBdr>
        <w:jc w:val="both"/>
        <w:rPr>
          <w:rFonts w:ascii="Verdana" w:eastAsia="Verdana" w:hAnsi="Verdana" w:cs="Verdana"/>
          <w:sz w:val="18"/>
          <w:szCs w:val="18"/>
        </w:rPr>
      </w:pPr>
    </w:p>
    <w:p w14:paraId="634508E3" w14:textId="6D9D0729" w:rsidR="00F416A5" w:rsidRDefault="005645A7">
      <w:pPr>
        <w:pBdr>
          <w:bottom w:val="single" w:sz="4" w:space="0" w:color="000000"/>
        </w:pBdr>
        <w:jc w:val="both"/>
        <w:rPr>
          <w:rFonts w:ascii="Verdana" w:eastAsia="Verdana" w:hAnsi="Verdana" w:cs="Verdana"/>
          <w:sz w:val="18"/>
          <w:szCs w:val="18"/>
        </w:rPr>
      </w:pPr>
      <w:r>
        <w:rPr>
          <w:rFonts w:ascii="Verdana" w:eastAsia="Verdana" w:hAnsi="Verdana" w:cs="Verdana"/>
          <w:sz w:val="18"/>
          <w:szCs w:val="18"/>
        </w:rPr>
        <w:t>11.</w:t>
      </w:r>
      <w:r w:rsidR="00000000">
        <w:rPr>
          <w:rFonts w:ascii="Verdana" w:eastAsia="Verdana" w:hAnsi="Verdana" w:cs="Verdana"/>
          <w:sz w:val="18"/>
          <w:szCs w:val="18"/>
        </w:rPr>
        <w:t>1</w:t>
      </w:r>
      <w:r>
        <w:rPr>
          <w:rFonts w:ascii="Verdana" w:eastAsia="Verdana" w:hAnsi="Verdana" w:cs="Verdana"/>
          <w:sz w:val="18"/>
          <w:szCs w:val="18"/>
        </w:rPr>
        <w:t>.</w:t>
      </w:r>
      <w:r w:rsidR="00000000">
        <w:rPr>
          <w:rFonts w:ascii="Verdana" w:eastAsia="Verdana" w:hAnsi="Verdana" w:cs="Verdana"/>
          <w:sz w:val="18"/>
          <w:szCs w:val="18"/>
        </w:rPr>
        <w:t>2023</w:t>
      </w:r>
    </w:p>
    <w:p w14:paraId="5233D8BA" w14:textId="6DD3C737" w:rsidR="00F416A5" w:rsidRDefault="00000000" w:rsidP="007D4421">
      <w:pPr>
        <w:pStyle w:val="Nadpis1"/>
        <w:numPr>
          <w:ilvl w:val="0"/>
          <w:numId w:val="0"/>
        </w:numPr>
        <w:shd w:val="clear" w:color="auto" w:fill="FFFFFF"/>
        <w:spacing w:before="0" w:after="0" w:line="480" w:lineRule="atLeast"/>
        <w:jc w:val="both"/>
        <w:textAlignment w:val="baseline"/>
        <w:rPr>
          <w:rFonts w:ascii="Verdana" w:hAnsi="Verdana" w:cs="Verdana"/>
          <w:bCs/>
          <w:sz w:val="18"/>
          <w:szCs w:val="18"/>
        </w:rPr>
      </w:pPr>
      <w:r w:rsidRPr="00137DAB">
        <w:rPr>
          <w:rFonts w:ascii="Verdana" w:hAnsi="Verdana" w:cs="Verdana"/>
          <w:bCs/>
          <w:sz w:val="18"/>
          <w:szCs w:val="18"/>
        </w:rPr>
        <w:t xml:space="preserve">TZ – Ten </w:t>
      </w:r>
      <w:r w:rsidR="00137DAB" w:rsidRPr="00137DAB">
        <w:rPr>
          <w:rFonts w:ascii="Verdana" w:hAnsi="Verdana" w:cs="Verdana"/>
          <w:bCs/>
          <w:sz w:val="18"/>
          <w:szCs w:val="18"/>
        </w:rPr>
        <w:t xml:space="preserve">zaručeně </w:t>
      </w:r>
      <w:r w:rsidRPr="00137DAB">
        <w:rPr>
          <w:rFonts w:ascii="Verdana" w:hAnsi="Verdana" w:cs="Verdana"/>
          <w:bCs/>
          <w:sz w:val="18"/>
          <w:szCs w:val="18"/>
        </w:rPr>
        <w:t xml:space="preserve">nejlepší dárek k Valentýnu je </w:t>
      </w:r>
      <w:r w:rsidR="00137DAB">
        <w:rPr>
          <w:rFonts w:ascii="Verdana" w:hAnsi="Verdana" w:cs="Verdana"/>
          <w:bCs/>
          <w:sz w:val="18"/>
          <w:szCs w:val="18"/>
        </w:rPr>
        <w:t>šperk</w:t>
      </w:r>
    </w:p>
    <w:p w14:paraId="708E7A1F" w14:textId="77777777" w:rsidR="00137DAB" w:rsidRPr="00137DAB" w:rsidRDefault="00137DAB" w:rsidP="00137DAB"/>
    <w:p w14:paraId="2A0E4A70" w14:textId="77777777" w:rsidR="00F416A5" w:rsidRDefault="00000000">
      <w:pPr>
        <w:shd w:val="clear" w:color="auto" w:fill="FFFFFF"/>
        <w:jc w:val="both"/>
        <w:textAlignment w:val="baseline"/>
      </w:pPr>
      <w:r>
        <w:rPr>
          <w:rFonts w:ascii="Verdana" w:hAnsi="Verdana"/>
          <w:bCs/>
          <w:sz w:val="18"/>
          <w:szCs w:val="18"/>
        </w:rPr>
        <w:t xml:space="preserve">14. února se po celém světe tradičně slaví </w:t>
      </w:r>
      <w:r>
        <w:rPr>
          <w:rFonts w:ascii="Verdana" w:hAnsi="Verdana"/>
          <w:b/>
          <w:bCs/>
          <w:sz w:val="18"/>
          <w:szCs w:val="18"/>
        </w:rPr>
        <w:t>svátek svatého Valentýna</w:t>
      </w:r>
      <w:r>
        <w:rPr>
          <w:rFonts w:ascii="Verdana" w:hAnsi="Verdana"/>
          <w:bCs/>
          <w:sz w:val="18"/>
          <w:szCs w:val="18"/>
        </w:rPr>
        <w:t>. Zamilovaní si v tento den vyměňují dárky z lásky, valentýnská přání a chodí na romantické večeře.</w:t>
      </w:r>
    </w:p>
    <w:p w14:paraId="014A6FA0" w14:textId="77777777" w:rsidR="00F416A5" w:rsidRDefault="00000000">
      <w:pPr>
        <w:shd w:val="clear" w:color="auto" w:fill="FFFFFF"/>
        <w:jc w:val="both"/>
        <w:textAlignment w:val="baseline"/>
      </w:pPr>
      <w:r>
        <w:rPr>
          <w:rFonts w:ascii="Verdana" w:hAnsi="Verdana"/>
          <w:bCs/>
          <w:sz w:val="18"/>
          <w:szCs w:val="18"/>
        </w:rPr>
        <w:t xml:space="preserve">Původ tohoto svátku lásky je však obklopen tajemstvím. Jedna možná varianta jeho původu se vztahuje ke svátku „Lupercalia“, který se slavil ve starověkém Římě. Svátek měl zajistit hojnost, úrodu a plodnost. V rámci oslav si muži tahali lístečky se jmény nezadaných dívek, se kterými měli podle pověry další rok vytvořit pár. Pohanský svátek nahradil roku 493 papež Gelasius I. křesťanským svátkem svatého Valentýna. </w:t>
      </w:r>
    </w:p>
    <w:p w14:paraId="1FA904CD" w14:textId="1543E128" w:rsidR="00F416A5" w:rsidRDefault="00000000">
      <w:pPr>
        <w:shd w:val="clear" w:color="auto" w:fill="FFFFFF"/>
        <w:jc w:val="both"/>
        <w:textAlignment w:val="baseline"/>
      </w:pPr>
      <w:r>
        <w:rPr>
          <w:rFonts w:ascii="Verdana" w:hAnsi="Verdana"/>
          <w:bCs/>
          <w:sz w:val="18"/>
          <w:szCs w:val="18"/>
        </w:rPr>
        <w:t xml:space="preserve">A zde už se dostáváme k záhadné postavě </w:t>
      </w:r>
      <w:r>
        <w:rPr>
          <w:rFonts w:ascii="Verdana" w:hAnsi="Verdana"/>
          <w:b/>
          <w:bCs/>
          <w:sz w:val="18"/>
          <w:szCs w:val="18"/>
        </w:rPr>
        <w:t>sv. Valentýna</w:t>
      </w:r>
      <w:r>
        <w:rPr>
          <w:rFonts w:ascii="Verdana" w:hAnsi="Verdana"/>
          <w:bCs/>
          <w:sz w:val="18"/>
          <w:szCs w:val="18"/>
        </w:rPr>
        <w:t>. Byl to kněz, který podporoval zamilované. Mladí muži měli v té době zakázáno ženit se, jejich úkolem bylo v první řadě sloužit armádě. Valentýn i</w:t>
      </w:r>
      <w:r w:rsidR="00381F96">
        <w:rPr>
          <w:rFonts w:ascii="Verdana" w:hAnsi="Verdana"/>
          <w:bCs/>
          <w:sz w:val="18"/>
          <w:szCs w:val="18"/>
        </w:rPr>
        <w:t xml:space="preserve"> </w:t>
      </w:r>
      <w:r>
        <w:rPr>
          <w:rFonts w:ascii="Verdana" w:hAnsi="Verdana"/>
          <w:bCs/>
          <w:sz w:val="18"/>
          <w:szCs w:val="18"/>
        </w:rPr>
        <w:t>přes tento zákaz zamilované páry oddával, byl ale odhalen a za své činy právě 14. února roku 269 popraven.</w:t>
      </w:r>
    </w:p>
    <w:p w14:paraId="3229DE61" w14:textId="77777777" w:rsidR="00F416A5" w:rsidRDefault="00F416A5">
      <w:pPr>
        <w:shd w:val="clear" w:color="auto" w:fill="FFFFFF"/>
        <w:jc w:val="both"/>
        <w:textAlignment w:val="baseline"/>
        <w:rPr>
          <w:rFonts w:ascii="Verdana" w:hAnsi="Verdana"/>
          <w:bCs/>
          <w:sz w:val="18"/>
          <w:szCs w:val="18"/>
        </w:rPr>
      </w:pPr>
    </w:p>
    <w:p w14:paraId="0B44ED2C" w14:textId="77777777" w:rsidR="00F416A5" w:rsidRDefault="00000000">
      <w:pPr>
        <w:shd w:val="clear" w:color="auto" w:fill="FFFFFF"/>
        <w:jc w:val="both"/>
        <w:textAlignment w:val="baseline"/>
      </w:pPr>
      <w:r>
        <w:rPr>
          <w:rFonts w:ascii="Verdana" w:hAnsi="Verdana"/>
          <w:bCs/>
          <w:sz w:val="18"/>
          <w:szCs w:val="18"/>
        </w:rPr>
        <w:t xml:space="preserve">Den sv. Valentýna je proto oslavou lásky a zamilovanosti a je krásnou tradicí, která z legendy vznikla. Páry se v tento den obdarovávají, aby si připomněly, jak moc jim na sobě záleží. </w:t>
      </w:r>
    </w:p>
    <w:p w14:paraId="6E4B561C" w14:textId="77777777" w:rsidR="00F416A5" w:rsidRDefault="00000000">
      <w:pPr>
        <w:shd w:val="clear" w:color="auto" w:fill="FFFFFF"/>
        <w:jc w:val="both"/>
        <w:textAlignment w:val="baseline"/>
      </w:pPr>
      <w:r>
        <w:rPr>
          <w:rFonts w:ascii="Verdana" w:hAnsi="Verdana"/>
          <w:bCs/>
          <w:sz w:val="18"/>
          <w:szCs w:val="18"/>
        </w:rPr>
        <w:t>Věnujte i vy své vyvolené ženě, manželce, přítelkyni či dceři dokonalý dárek v podobě šperku z e-shopu Ornamenti.</w:t>
      </w:r>
    </w:p>
    <w:p w14:paraId="5B335D4E" w14:textId="77777777" w:rsidR="00F416A5" w:rsidRDefault="00000000">
      <w:pPr>
        <w:shd w:val="clear" w:color="auto" w:fill="FFFFFF"/>
        <w:jc w:val="both"/>
        <w:textAlignment w:val="baseline"/>
      </w:pPr>
      <w:r>
        <w:rPr>
          <w:rFonts w:ascii="Verdana" w:hAnsi="Verdana"/>
          <w:bCs/>
          <w:sz w:val="18"/>
          <w:szCs w:val="18"/>
        </w:rPr>
        <w:t xml:space="preserve">A jaké šperky jsou pro tuto příležitost ideální? Vsaďte na </w:t>
      </w:r>
      <w:r>
        <w:rPr>
          <w:rFonts w:ascii="Verdana" w:hAnsi="Verdana"/>
          <w:b/>
          <w:bCs/>
          <w:sz w:val="18"/>
          <w:szCs w:val="18"/>
        </w:rPr>
        <w:t xml:space="preserve">symboly lásky </w:t>
      </w:r>
      <w:r>
        <w:rPr>
          <w:rFonts w:ascii="Verdana" w:hAnsi="Verdana"/>
          <w:sz w:val="18"/>
          <w:szCs w:val="18"/>
        </w:rPr>
        <w:t>a</w:t>
      </w:r>
      <w:r>
        <w:rPr>
          <w:rFonts w:ascii="Verdana" w:hAnsi="Verdana"/>
          <w:b/>
          <w:bCs/>
          <w:sz w:val="18"/>
          <w:szCs w:val="18"/>
        </w:rPr>
        <w:t xml:space="preserve"> perlové šperky</w:t>
      </w:r>
      <w:r>
        <w:rPr>
          <w:rFonts w:ascii="Verdana" w:hAnsi="Verdana"/>
          <w:bCs/>
          <w:sz w:val="18"/>
          <w:szCs w:val="18"/>
        </w:rPr>
        <w:t xml:space="preserve">. Perly totiž ztělesňují ženskost, krásu a luxus a sluší opravdu každé ženě. </w:t>
      </w:r>
    </w:p>
    <w:p w14:paraId="5C8F5592" w14:textId="77777777" w:rsidR="00F416A5" w:rsidRDefault="00000000">
      <w:pPr>
        <w:shd w:val="clear" w:color="auto" w:fill="FFFFFF"/>
        <w:jc w:val="both"/>
        <w:textAlignment w:val="baseline"/>
      </w:pPr>
      <w:r>
        <w:rPr>
          <w:rFonts w:ascii="Verdana" w:hAnsi="Verdana"/>
          <w:bCs/>
          <w:sz w:val="18"/>
          <w:szCs w:val="18"/>
        </w:rPr>
        <w:t>Dobrou volbou jsou dnes tolik oblíbené</w:t>
      </w:r>
      <w:r>
        <w:rPr>
          <w:rFonts w:ascii="Verdana" w:hAnsi="Verdana"/>
          <w:b/>
          <w:bCs/>
          <w:sz w:val="18"/>
          <w:szCs w:val="18"/>
        </w:rPr>
        <w:t xml:space="preserve"> šperky z nealergizující chirurgické oceli</w:t>
      </w:r>
      <w:r>
        <w:rPr>
          <w:rFonts w:ascii="Verdana" w:hAnsi="Verdana"/>
          <w:bCs/>
          <w:sz w:val="18"/>
          <w:szCs w:val="18"/>
        </w:rPr>
        <w:t>, které jsou vhodné i pro velmi citlivou pokožku a neobsahují olovo ani nikl. Jsou voděodolné, lze se v nich koupat, sprchovat i sportovat. Šperky z chirurgické oceli značky Ornamenti jsou pozlacené kvalitním 18k zlatem či postříbřené.</w:t>
      </w:r>
    </w:p>
    <w:p w14:paraId="01D2B2E3" w14:textId="77777777" w:rsidR="00F416A5" w:rsidRDefault="00F416A5">
      <w:pPr>
        <w:shd w:val="clear" w:color="auto" w:fill="FFFFFF"/>
        <w:jc w:val="both"/>
        <w:textAlignment w:val="baseline"/>
        <w:rPr>
          <w:rFonts w:ascii="Verdana" w:hAnsi="Verdana"/>
          <w:bCs/>
          <w:sz w:val="18"/>
          <w:szCs w:val="18"/>
        </w:rPr>
      </w:pPr>
    </w:p>
    <w:p w14:paraId="319609F9" w14:textId="45BFB292" w:rsidR="00F416A5" w:rsidRDefault="00000000">
      <w:pPr>
        <w:shd w:val="clear" w:color="auto" w:fill="FFFFFF"/>
        <w:jc w:val="both"/>
        <w:textAlignment w:val="baseline"/>
        <w:rPr>
          <w:rFonts w:ascii="Verdana" w:hAnsi="Verdana"/>
          <w:bCs/>
          <w:sz w:val="18"/>
          <w:szCs w:val="18"/>
        </w:rPr>
      </w:pPr>
      <w:r>
        <w:rPr>
          <w:rFonts w:ascii="Verdana" w:hAnsi="Verdana"/>
          <w:bCs/>
          <w:sz w:val="18"/>
          <w:szCs w:val="18"/>
        </w:rPr>
        <w:t xml:space="preserve">Zvolte třeba náhrdelník </w:t>
      </w:r>
      <w:hyperlink r:id="rId8">
        <w:r>
          <w:rPr>
            <w:rStyle w:val="Internetovodkaz"/>
            <w:rFonts w:ascii="Verdana" w:hAnsi="Verdana"/>
            <w:bCs/>
            <w:color w:val="auto"/>
            <w:sz w:val="18"/>
            <w:szCs w:val="18"/>
          </w:rPr>
          <w:t xml:space="preserve">Love letters </w:t>
        </w:r>
      </w:hyperlink>
      <w:hyperlink r:id="rId9">
        <w:r>
          <w:rPr>
            <w:rStyle w:val="Internetovodkaz"/>
            <w:rFonts w:ascii="Verdana" w:hAnsi="Verdana"/>
            <w:bCs/>
            <w:color w:val="auto"/>
            <w:sz w:val="18"/>
            <w:szCs w:val="18"/>
          </w:rPr>
          <w:t>g</w:t>
        </w:r>
      </w:hyperlink>
      <w:hyperlink r:id="rId10">
        <w:r>
          <w:rPr>
            <w:rStyle w:val="Internetovodkaz"/>
            <w:rFonts w:ascii="Verdana" w:hAnsi="Verdana"/>
            <w:bCs/>
            <w:color w:val="auto"/>
            <w:sz w:val="18"/>
            <w:szCs w:val="18"/>
          </w:rPr>
          <w:t>old</w:t>
        </w:r>
      </w:hyperlink>
      <w:r>
        <w:rPr>
          <w:rFonts w:ascii="Verdana" w:hAnsi="Verdana"/>
          <w:bCs/>
          <w:sz w:val="18"/>
          <w:szCs w:val="18"/>
        </w:rPr>
        <w:t xml:space="preserve">, který je zdoben písmeny slova LOVE a drobnými zirkony, hravý náhrdelník </w:t>
      </w:r>
      <w:hyperlink r:id="rId11">
        <w:r>
          <w:rPr>
            <w:rStyle w:val="Internetovodkaz"/>
            <w:rFonts w:ascii="Verdana" w:hAnsi="Verdana"/>
            <w:bCs/>
            <w:sz w:val="18"/>
            <w:szCs w:val="18"/>
          </w:rPr>
          <w:t>With Love gold</w:t>
        </w:r>
      </w:hyperlink>
      <w:r>
        <w:rPr>
          <w:rFonts w:ascii="Verdana" w:hAnsi="Verdana"/>
          <w:bCs/>
          <w:color w:val="0000FF"/>
          <w:sz w:val="18"/>
          <w:szCs w:val="18"/>
        </w:rPr>
        <w:t xml:space="preserve"> </w:t>
      </w:r>
      <w:r>
        <w:rPr>
          <w:rFonts w:ascii="Verdana" w:hAnsi="Verdana"/>
          <w:bCs/>
          <w:color w:val="000000"/>
          <w:sz w:val="18"/>
          <w:szCs w:val="18"/>
        </w:rPr>
        <w:t xml:space="preserve">či </w:t>
      </w:r>
      <w:r>
        <w:rPr>
          <w:rFonts w:ascii="Verdana" w:hAnsi="Verdana"/>
          <w:bCs/>
          <w:sz w:val="18"/>
          <w:szCs w:val="18"/>
        </w:rPr>
        <w:t xml:space="preserve">dvojitý stříbrný náhrdelník s nápisem LOVE a perlami </w:t>
      </w:r>
      <w:hyperlink r:id="rId12">
        <w:r>
          <w:rPr>
            <w:rStyle w:val="Internetovodkaz"/>
            <w:rFonts w:ascii="Verdana" w:hAnsi="Verdana"/>
            <w:bCs/>
            <w:sz w:val="18"/>
            <w:szCs w:val="18"/>
          </w:rPr>
          <w:t>Long Love silver</w:t>
        </w:r>
      </w:hyperlink>
      <w:r>
        <w:rPr>
          <w:rFonts w:ascii="Verdana" w:hAnsi="Verdana"/>
          <w:bCs/>
          <w:sz w:val="18"/>
          <w:szCs w:val="18"/>
        </w:rPr>
        <w:t>.  K</w:t>
      </w:r>
      <w:r>
        <w:rPr>
          <w:rFonts w:ascii="Verdana" w:hAnsi="Verdana"/>
          <w:bCs/>
          <w:color w:val="000000"/>
          <w:sz w:val="18"/>
          <w:szCs w:val="18"/>
        </w:rPr>
        <w:t>aždou ženu na Valentýna potěší také sy</w:t>
      </w:r>
      <w:r>
        <w:rPr>
          <w:rFonts w:ascii="Verdana" w:hAnsi="Verdana"/>
          <w:bCs/>
          <w:sz w:val="18"/>
          <w:szCs w:val="18"/>
        </w:rPr>
        <w:t xml:space="preserve">mbol srdce na špercích. Třeba na jemném a velmi ženském náhrdelníku </w:t>
      </w:r>
      <w:hyperlink r:id="rId13">
        <w:r>
          <w:rPr>
            <w:rStyle w:val="Internetovodkaz"/>
            <w:rFonts w:ascii="Verdana" w:hAnsi="Verdana"/>
            <w:bCs/>
            <w:sz w:val="18"/>
            <w:szCs w:val="18"/>
          </w:rPr>
          <w:t>Heart gold</w:t>
        </w:r>
      </w:hyperlink>
      <w:r>
        <w:rPr>
          <w:rFonts w:ascii="Verdana" w:hAnsi="Verdana"/>
          <w:bCs/>
          <w:sz w:val="18"/>
          <w:szCs w:val="18"/>
        </w:rPr>
        <w:t xml:space="preserve">. Symboly lásky zdobí také náramek </w:t>
      </w:r>
      <w:hyperlink r:id="rId14">
        <w:r>
          <w:rPr>
            <w:rStyle w:val="Internetovodkaz"/>
            <w:rFonts w:ascii="Verdana" w:hAnsi="Verdana"/>
            <w:bCs/>
            <w:sz w:val="18"/>
            <w:szCs w:val="18"/>
          </w:rPr>
          <w:t>Heart and Arrow gold</w:t>
        </w:r>
      </w:hyperlink>
      <w:r>
        <w:rPr>
          <w:rFonts w:ascii="Verdana" w:hAnsi="Verdana"/>
          <w:bCs/>
          <w:sz w:val="18"/>
          <w:szCs w:val="18"/>
        </w:rPr>
        <w:t>.</w:t>
      </w:r>
    </w:p>
    <w:p w14:paraId="6409543C" w14:textId="77777777" w:rsidR="00F416A5" w:rsidRDefault="00000000">
      <w:pPr>
        <w:shd w:val="clear" w:color="auto" w:fill="FFFFFF"/>
        <w:jc w:val="both"/>
        <w:textAlignment w:val="baseline"/>
      </w:pPr>
      <w:r>
        <w:rPr>
          <w:rFonts w:ascii="Verdana" w:hAnsi="Verdana"/>
          <w:bCs/>
          <w:sz w:val="18"/>
          <w:szCs w:val="18"/>
        </w:rPr>
        <w:t xml:space="preserve">Ze šperků zdobených perlami vyberte třeba překrásný elegantní náhrdelník </w:t>
      </w:r>
      <w:hyperlink r:id="rId15">
        <w:r>
          <w:rPr>
            <w:rStyle w:val="Internetovodkaz"/>
            <w:rFonts w:ascii="Verdana" w:hAnsi="Verdana"/>
            <w:bCs/>
            <w:sz w:val="18"/>
            <w:szCs w:val="18"/>
          </w:rPr>
          <w:t>Pearl Initial gold</w:t>
        </w:r>
      </w:hyperlink>
      <w:r>
        <w:rPr>
          <w:rFonts w:ascii="Verdana" w:hAnsi="Verdana"/>
          <w:bCs/>
          <w:sz w:val="18"/>
          <w:szCs w:val="18"/>
        </w:rPr>
        <w:t xml:space="preserve">, perlový náhrdelník </w:t>
      </w:r>
      <w:hyperlink r:id="rId16">
        <w:r>
          <w:rPr>
            <w:rStyle w:val="Internetovodkaz"/>
            <w:rFonts w:ascii="Verdana" w:hAnsi="Verdana"/>
            <w:bCs/>
            <w:sz w:val="18"/>
            <w:szCs w:val="18"/>
          </w:rPr>
          <w:t>Pearls Red Heart gold</w:t>
        </w:r>
      </w:hyperlink>
      <w:r>
        <w:rPr>
          <w:rFonts w:ascii="Verdana" w:hAnsi="Verdana"/>
          <w:bCs/>
          <w:sz w:val="18"/>
          <w:szCs w:val="18"/>
        </w:rPr>
        <w:t xml:space="preserve"> nebo zajímavě řešené náušnice </w:t>
      </w:r>
      <w:hyperlink r:id="rId17">
        <w:r>
          <w:rPr>
            <w:rStyle w:val="Internetovodkaz"/>
            <w:rFonts w:ascii="Verdana" w:hAnsi="Verdana"/>
            <w:bCs/>
            <w:sz w:val="18"/>
            <w:szCs w:val="18"/>
          </w:rPr>
          <w:t>Pearl Square gold</w:t>
        </w:r>
      </w:hyperlink>
      <w:r>
        <w:rPr>
          <w:rFonts w:ascii="Verdana" w:hAnsi="Verdana"/>
          <w:bCs/>
          <w:sz w:val="18"/>
          <w:szCs w:val="18"/>
        </w:rPr>
        <w:t xml:space="preserve"> s perlovým přívěskem, které skrývají dvě varianty nošení. </w:t>
      </w:r>
    </w:p>
    <w:p w14:paraId="54F17AFE" w14:textId="77777777" w:rsidR="00F416A5" w:rsidRDefault="00000000">
      <w:pPr>
        <w:shd w:val="clear" w:color="auto" w:fill="FFFFFF"/>
        <w:jc w:val="both"/>
        <w:textAlignment w:val="baseline"/>
      </w:pPr>
      <w:r>
        <w:rPr>
          <w:rFonts w:ascii="Verdana" w:hAnsi="Verdana"/>
          <w:bCs/>
          <w:sz w:val="18"/>
          <w:szCs w:val="18"/>
        </w:rPr>
        <w:t xml:space="preserve">Vše doladí originální a půvabný prstýnek z mosazi </w:t>
      </w:r>
      <w:hyperlink r:id="rId18">
        <w:r>
          <w:rPr>
            <w:rStyle w:val="Internetovodkaz"/>
            <w:rFonts w:ascii="Verdana" w:hAnsi="Verdana"/>
            <w:bCs/>
            <w:sz w:val="18"/>
            <w:szCs w:val="18"/>
          </w:rPr>
          <w:t>Pearl gold</w:t>
        </w:r>
      </w:hyperlink>
      <w:r>
        <w:rPr>
          <w:rStyle w:val="Internetovodkaz"/>
          <w:rFonts w:ascii="Verdana" w:hAnsi="Verdana"/>
          <w:bCs/>
          <w:sz w:val="18"/>
          <w:szCs w:val="18"/>
        </w:rPr>
        <w:t xml:space="preserve"> </w:t>
      </w:r>
      <w:r>
        <w:rPr>
          <w:rFonts w:ascii="Verdana" w:hAnsi="Verdana"/>
          <w:bCs/>
          <w:sz w:val="18"/>
          <w:szCs w:val="18"/>
        </w:rPr>
        <w:t>s umělou perlou.</w:t>
      </w:r>
    </w:p>
    <w:p w14:paraId="4F0847BA" w14:textId="77777777" w:rsidR="00F416A5" w:rsidRDefault="00F416A5">
      <w:pPr>
        <w:shd w:val="clear" w:color="auto" w:fill="FFFFFF"/>
        <w:jc w:val="both"/>
        <w:textAlignment w:val="baseline"/>
        <w:rPr>
          <w:rFonts w:ascii="Verdana" w:hAnsi="Verdana"/>
          <w:sz w:val="18"/>
          <w:szCs w:val="18"/>
        </w:rPr>
      </w:pPr>
    </w:p>
    <w:p w14:paraId="0BB4822A" w14:textId="77777777" w:rsidR="00F416A5" w:rsidRDefault="00000000">
      <w:pPr>
        <w:shd w:val="clear" w:color="auto" w:fill="FFFFFF"/>
        <w:jc w:val="both"/>
        <w:textAlignment w:val="baseline"/>
      </w:pPr>
      <w:r>
        <w:rPr>
          <w:rFonts w:ascii="Verdana" w:hAnsi="Verdana"/>
          <w:sz w:val="18"/>
          <w:szCs w:val="18"/>
        </w:rPr>
        <w:t xml:space="preserve">Pro nákup šperků z e-shopu Ornamenti můžete využít i </w:t>
      </w:r>
      <w:r>
        <w:rPr>
          <w:rStyle w:val="Internetovodkaz"/>
          <w:rFonts w:ascii="Verdana" w:hAnsi="Verdana"/>
          <w:b/>
          <w:bCs/>
          <w:color w:val="000000"/>
          <w:sz w:val="18"/>
          <w:szCs w:val="18"/>
        </w:rPr>
        <w:t>dárkový</w:t>
      </w:r>
      <w:hyperlink r:id="rId19">
        <w:r>
          <w:rPr>
            <w:rStyle w:val="Internetovodkaz"/>
            <w:rFonts w:ascii="Verdana" w:hAnsi="Verdana"/>
            <w:b/>
            <w:bCs/>
            <w:color w:val="000000"/>
            <w:sz w:val="18"/>
            <w:szCs w:val="18"/>
          </w:rPr>
          <w:t xml:space="preserve"> poukaz</w:t>
        </w:r>
      </w:hyperlink>
      <w:r>
        <w:rPr>
          <w:rFonts w:ascii="Verdana" w:hAnsi="Verdana"/>
          <w:b/>
          <w:bCs/>
          <w:color w:val="000000"/>
          <w:sz w:val="18"/>
          <w:szCs w:val="18"/>
        </w:rPr>
        <w:t xml:space="preserve"> </w:t>
      </w:r>
      <w:r>
        <w:rPr>
          <w:rFonts w:ascii="Verdana" w:hAnsi="Verdana"/>
          <w:color w:val="000000"/>
          <w:sz w:val="18"/>
          <w:szCs w:val="18"/>
        </w:rPr>
        <w:t xml:space="preserve">v hodnotě </w:t>
      </w:r>
      <w:r>
        <w:rPr>
          <w:rFonts w:ascii="Verdana" w:hAnsi="Verdana"/>
          <w:sz w:val="18"/>
          <w:szCs w:val="18"/>
        </w:rPr>
        <w:t>3000 Kč, 2000 Kč, 1500 Kč a 1000 Kč. Je to ideální univerzální dárek na poslední chvíli, který ocení každá žena.</w:t>
      </w:r>
      <w:r>
        <w:rPr>
          <w:rFonts w:ascii="Verdana" w:hAnsi="Verdana"/>
          <w:color w:val="000000"/>
          <w:sz w:val="18"/>
          <w:szCs w:val="18"/>
        </w:rPr>
        <w:t xml:space="preserve"> </w:t>
      </w:r>
      <w:r>
        <w:rPr>
          <w:rFonts w:ascii="Verdana" w:hAnsi="Verdana"/>
          <w:sz w:val="18"/>
          <w:szCs w:val="18"/>
        </w:rPr>
        <w:t>Po zaplacení vám obratem přijde na e-mail a můžete ihned darovat.</w:t>
      </w:r>
    </w:p>
    <w:p w14:paraId="26F245B3" w14:textId="0F6956EF" w:rsidR="00F416A5" w:rsidRDefault="007D4421">
      <w:pPr>
        <w:shd w:val="clear" w:color="auto" w:fill="FFFFFF"/>
        <w:jc w:val="both"/>
        <w:textAlignment w:val="baseline"/>
        <w:rPr>
          <w:rFonts w:ascii="Verdana" w:eastAsia="Verdana" w:hAnsi="Verdana" w:cs="Verdana"/>
          <w:bCs/>
          <w:color w:val="000000"/>
          <w:sz w:val="18"/>
          <w:szCs w:val="18"/>
          <w:lang w:eastAsia="ar-SA"/>
        </w:rPr>
      </w:pPr>
      <w:r>
        <w:rPr>
          <w:rFonts w:ascii="Verdana" w:eastAsia="Verdana" w:hAnsi="Verdana" w:cs="Verdana"/>
          <w:bCs/>
          <w:noProof/>
          <w:color w:val="000000"/>
          <w:sz w:val="18"/>
          <w:szCs w:val="18"/>
          <w:lang w:eastAsia="ar-SA"/>
        </w:rPr>
        <w:drawing>
          <wp:anchor distT="0" distB="0" distL="0" distR="0" simplePos="0" relativeHeight="251658240" behindDoc="0" locked="0" layoutInCell="1" allowOverlap="1" wp14:anchorId="11A24888" wp14:editId="4C19EA15">
            <wp:simplePos x="0" y="0"/>
            <wp:positionH relativeFrom="column">
              <wp:posOffset>78740</wp:posOffset>
            </wp:positionH>
            <wp:positionV relativeFrom="paragraph">
              <wp:posOffset>302895</wp:posOffset>
            </wp:positionV>
            <wp:extent cx="1109980" cy="1389380"/>
            <wp:effectExtent l="0" t="0" r="0" b="0"/>
            <wp:wrapTopAndBottom/>
            <wp:docPr id="3"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2"/>
                    <pic:cNvPicPr>
                      <a:picLocks noChangeAspect="1" noChangeArrowheads="1"/>
                    </pic:cNvPicPr>
                  </pic:nvPicPr>
                  <pic:blipFill>
                    <a:blip r:embed="rId20"/>
                    <a:srcRect t="3604" r="1996" b="14558"/>
                    <a:stretch>
                      <a:fillRect/>
                    </a:stretch>
                  </pic:blipFill>
                  <pic:spPr bwMode="auto">
                    <a:xfrm>
                      <a:off x="0" y="0"/>
                      <a:ext cx="1109980" cy="1389380"/>
                    </a:xfrm>
                    <a:prstGeom prst="rect">
                      <a:avLst/>
                    </a:prstGeom>
                  </pic:spPr>
                </pic:pic>
              </a:graphicData>
            </a:graphic>
          </wp:anchor>
        </w:drawing>
      </w:r>
      <w:r>
        <w:rPr>
          <w:rFonts w:ascii="Verdana" w:eastAsia="Verdana" w:hAnsi="Verdana" w:cs="Verdana"/>
          <w:bCs/>
          <w:noProof/>
          <w:color w:val="000000"/>
          <w:sz w:val="18"/>
          <w:szCs w:val="18"/>
          <w:lang w:eastAsia="ar-SA"/>
        </w:rPr>
        <w:drawing>
          <wp:anchor distT="0" distB="0" distL="0" distR="0" simplePos="0" relativeHeight="251662336" behindDoc="0" locked="0" layoutInCell="1" allowOverlap="1" wp14:anchorId="3EDD1A5A" wp14:editId="163EB0A4">
            <wp:simplePos x="0" y="0"/>
            <wp:positionH relativeFrom="column">
              <wp:posOffset>1523365</wp:posOffset>
            </wp:positionH>
            <wp:positionV relativeFrom="paragraph">
              <wp:posOffset>274320</wp:posOffset>
            </wp:positionV>
            <wp:extent cx="1440815" cy="1440815"/>
            <wp:effectExtent l="0" t="0" r="0" b="0"/>
            <wp:wrapTopAndBottom/>
            <wp:docPr id="4" name="Obráz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3"/>
                    <pic:cNvPicPr>
                      <a:picLocks noChangeAspect="1" noChangeArrowheads="1"/>
                    </pic:cNvPicPr>
                  </pic:nvPicPr>
                  <pic:blipFill>
                    <a:blip r:embed="rId21"/>
                    <a:stretch>
                      <a:fillRect/>
                    </a:stretch>
                  </pic:blipFill>
                  <pic:spPr bwMode="auto">
                    <a:xfrm>
                      <a:off x="0" y="0"/>
                      <a:ext cx="1440815" cy="1440815"/>
                    </a:xfrm>
                    <a:prstGeom prst="rect">
                      <a:avLst/>
                    </a:prstGeom>
                  </pic:spPr>
                </pic:pic>
              </a:graphicData>
            </a:graphic>
          </wp:anchor>
        </w:drawing>
      </w:r>
      <w:r w:rsidR="00000000">
        <w:rPr>
          <w:rFonts w:ascii="Verdana" w:eastAsia="Verdana" w:hAnsi="Verdana" w:cs="Verdana"/>
          <w:bCs/>
          <w:sz w:val="18"/>
          <w:szCs w:val="18"/>
          <w:lang w:eastAsia="ar-SA"/>
        </w:rPr>
        <w:t xml:space="preserve">Výběr šperků a dárkový poukaz najdete na webových stránkách </w:t>
      </w:r>
      <w:hyperlink r:id="rId22">
        <w:r w:rsidR="00000000">
          <w:rPr>
            <w:rStyle w:val="Internetovodkaz"/>
            <w:rFonts w:ascii="Verdana" w:eastAsia="Verdana" w:hAnsi="Verdana" w:cs="Verdana"/>
            <w:b/>
            <w:bCs/>
            <w:color w:val="000080"/>
            <w:sz w:val="18"/>
            <w:szCs w:val="18"/>
            <w:lang/>
          </w:rPr>
          <w:t>www.ornamenti.cz</w:t>
        </w:r>
      </w:hyperlink>
      <w:r w:rsidR="00000000">
        <w:rPr>
          <w:rFonts w:ascii="Verdana" w:eastAsia="Verdana" w:hAnsi="Verdana" w:cs="Verdana"/>
          <w:bCs/>
          <w:color w:val="000000"/>
          <w:sz w:val="18"/>
          <w:szCs w:val="18"/>
          <w:lang w:eastAsia="ar-SA"/>
        </w:rPr>
        <w:t>.</w:t>
      </w:r>
    </w:p>
    <w:p w14:paraId="59CDE13F" w14:textId="40DF6C2A" w:rsidR="00F416A5" w:rsidRPr="007D4421" w:rsidRDefault="00000000">
      <w:pPr>
        <w:shd w:val="clear" w:color="auto" w:fill="FFFFFF"/>
        <w:jc w:val="both"/>
        <w:textAlignment w:val="baseline"/>
      </w:pPr>
      <w:r>
        <w:rPr>
          <w:rFonts w:ascii="Verdana" w:eastAsia="Verdana" w:hAnsi="Verdana" w:cs="Verdana"/>
          <w:bCs/>
          <w:noProof/>
          <w:color w:val="000000"/>
          <w:sz w:val="18"/>
          <w:szCs w:val="18"/>
          <w:lang w:eastAsia="ar-SA"/>
        </w:rPr>
        <w:drawing>
          <wp:anchor distT="0" distB="0" distL="0" distR="0" simplePos="0" relativeHeight="8" behindDoc="0" locked="0" layoutInCell="1" allowOverlap="1" wp14:anchorId="59256E3E" wp14:editId="0C033245">
            <wp:simplePos x="0" y="0"/>
            <wp:positionH relativeFrom="column">
              <wp:posOffset>3208655</wp:posOffset>
            </wp:positionH>
            <wp:positionV relativeFrom="paragraph">
              <wp:posOffset>180975</wp:posOffset>
            </wp:positionV>
            <wp:extent cx="1485265" cy="1381125"/>
            <wp:effectExtent l="0" t="0" r="0" b="0"/>
            <wp:wrapSquare wrapText="largest"/>
            <wp:docPr id="5"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4"/>
                    <pic:cNvPicPr>
                      <a:picLocks noChangeAspect="1" noChangeArrowheads="1"/>
                    </pic:cNvPicPr>
                  </pic:nvPicPr>
                  <pic:blipFill>
                    <a:blip r:embed="rId23"/>
                    <a:srcRect r="3094" b="9885"/>
                    <a:stretch>
                      <a:fillRect/>
                    </a:stretch>
                  </pic:blipFill>
                  <pic:spPr bwMode="auto">
                    <a:xfrm>
                      <a:off x="0" y="0"/>
                      <a:ext cx="1485265" cy="1381125"/>
                    </a:xfrm>
                    <a:prstGeom prst="rect">
                      <a:avLst/>
                    </a:prstGeom>
                  </pic:spPr>
                </pic:pic>
              </a:graphicData>
            </a:graphic>
          </wp:anchor>
        </w:drawing>
      </w:r>
      <w:r>
        <w:rPr>
          <w:rFonts w:ascii="Verdana" w:eastAsia="Verdana" w:hAnsi="Verdana" w:cs="Verdana"/>
          <w:bCs/>
          <w:color w:val="000000"/>
          <w:sz w:val="18"/>
          <w:szCs w:val="18"/>
          <w:lang w:eastAsia="ar-SA"/>
        </w:rPr>
        <w:t xml:space="preserve"> </w:t>
      </w:r>
      <w:r>
        <w:rPr>
          <w:noProof/>
        </w:rPr>
        <w:drawing>
          <wp:anchor distT="0" distB="0" distL="0" distR="0" simplePos="0" relativeHeight="9" behindDoc="0" locked="0" layoutInCell="1" allowOverlap="1" wp14:anchorId="71AC2A33" wp14:editId="74DBDC03">
            <wp:simplePos x="0" y="0"/>
            <wp:positionH relativeFrom="column">
              <wp:posOffset>4957445</wp:posOffset>
            </wp:positionH>
            <wp:positionV relativeFrom="paragraph">
              <wp:posOffset>106680</wp:posOffset>
            </wp:positionV>
            <wp:extent cx="1145540" cy="1457960"/>
            <wp:effectExtent l="0" t="0" r="0" b="0"/>
            <wp:wrapSquare wrapText="largest"/>
            <wp:docPr id="6"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5"/>
                    <pic:cNvPicPr>
                      <a:picLocks noChangeAspect="1" noChangeArrowheads="1"/>
                    </pic:cNvPicPr>
                  </pic:nvPicPr>
                  <pic:blipFill>
                    <a:blip r:embed="rId24"/>
                    <a:srcRect t="10324" r="919" b="5410"/>
                    <a:stretch>
                      <a:fillRect/>
                    </a:stretch>
                  </pic:blipFill>
                  <pic:spPr bwMode="auto">
                    <a:xfrm>
                      <a:off x="0" y="0"/>
                      <a:ext cx="1145540" cy="1457960"/>
                    </a:xfrm>
                    <a:prstGeom prst="rect">
                      <a:avLst/>
                    </a:prstGeom>
                  </pic:spPr>
                </pic:pic>
              </a:graphicData>
            </a:graphic>
          </wp:anchor>
        </w:drawing>
      </w:r>
      <w:r>
        <w:rPr>
          <w:rFonts w:ascii="Verdana" w:eastAsia="Verdana" w:hAnsi="Verdana" w:cs="Verdana"/>
          <w:bCs/>
          <w:color w:val="000000"/>
          <w:sz w:val="18"/>
          <w:szCs w:val="18"/>
          <w:lang w:eastAsia="ar-SA"/>
        </w:rPr>
        <w:t xml:space="preserve">  </w:t>
      </w:r>
    </w:p>
    <w:p w14:paraId="4A471B35" w14:textId="5165C31A" w:rsidR="00F416A5" w:rsidRDefault="00F416A5">
      <w:pPr>
        <w:shd w:val="clear" w:color="auto" w:fill="FFFFFF"/>
        <w:jc w:val="both"/>
        <w:textAlignment w:val="baseline"/>
        <w:rPr>
          <w:rFonts w:ascii="Verdana" w:eastAsia="Verdana" w:hAnsi="Verdana" w:cs="Verdana"/>
          <w:bCs/>
          <w:sz w:val="4"/>
          <w:szCs w:val="4"/>
          <w:lang w:eastAsia="ar-SA"/>
        </w:rPr>
      </w:pPr>
    </w:p>
    <w:p w14:paraId="24EB9A9F" w14:textId="77777777" w:rsidR="00F416A5" w:rsidRDefault="00F416A5">
      <w:pPr>
        <w:widowControl/>
        <w:shd w:val="clear" w:color="auto" w:fill="FF0000"/>
        <w:jc w:val="both"/>
        <w:rPr>
          <w:rFonts w:ascii="Verdana" w:eastAsia="Verdana" w:hAnsi="Verdana" w:cs="Verdana"/>
          <w:color w:val="000000"/>
          <w:sz w:val="4"/>
          <w:szCs w:val="4"/>
          <w:u w:val="single"/>
        </w:rPr>
      </w:pPr>
    </w:p>
    <w:p w14:paraId="7D977B7B" w14:textId="77777777" w:rsidR="00F416A5" w:rsidRDefault="00F416A5">
      <w:pPr>
        <w:widowControl/>
        <w:shd w:val="clear" w:color="auto" w:fill="FFFFFF"/>
        <w:jc w:val="both"/>
        <w:textAlignment w:val="baseline"/>
        <w:rPr>
          <w:rFonts w:ascii="Verdana" w:hAnsi="Verdana"/>
          <w:sz w:val="4"/>
          <w:szCs w:val="4"/>
        </w:rPr>
      </w:pPr>
    </w:p>
    <w:p w14:paraId="376926F4" w14:textId="77777777" w:rsidR="00F416A5" w:rsidRDefault="00000000">
      <w:pPr>
        <w:pStyle w:val="Nadpis2"/>
        <w:numPr>
          <w:ilvl w:val="1"/>
          <w:numId w:val="2"/>
        </w:numPr>
        <w:jc w:val="both"/>
      </w:pPr>
      <w:hyperlink r:id="rId25">
        <w:bookmarkStart w:id="0" w:name="_gjdgxs"/>
        <w:bookmarkEnd w:id="0"/>
        <w:r>
          <w:rPr>
            <w:rStyle w:val="Internetovodkaz"/>
            <w:rFonts w:ascii="Verdana" w:hAnsi="Verdana" w:cs="Verdana"/>
            <w:color w:val="auto"/>
            <w:sz w:val="18"/>
            <w:szCs w:val="18"/>
            <w:u w:val="none"/>
          </w:rPr>
          <w:t>Kontakty:</w:t>
        </w:r>
      </w:hyperlink>
      <w:hyperlink r:id="rId26">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hyperlink>
      <w:hyperlink r:id="rId27">
        <w:r>
          <w:rPr>
            <w:rStyle w:val="Internetovodkaz"/>
            <w:rFonts w:ascii="Verdana" w:hAnsi="Verdana" w:cs="Verdana"/>
            <w:color w:val="auto"/>
            <w:sz w:val="18"/>
            <w:szCs w:val="18"/>
            <w:u w:val="none"/>
          </w:rPr>
          <w:t>Mediální servis:</w:t>
        </w:r>
      </w:hyperlink>
    </w:p>
    <w:p w14:paraId="58082F7D" w14:textId="77777777" w:rsidR="00F416A5" w:rsidRDefault="00000000">
      <w:pPr>
        <w:pStyle w:val="Nadpis2"/>
        <w:numPr>
          <w:ilvl w:val="1"/>
          <w:numId w:val="2"/>
        </w:numPr>
        <w:ind w:left="576" w:hanging="576"/>
        <w:jc w:val="both"/>
      </w:pPr>
      <w:hyperlink r:id="rId28">
        <w:r>
          <w:rPr>
            <w:rStyle w:val="Internetovodkaz"/>
            <w:rFonts w:ascii="Verdana" w:hAnsi="Verdana" w:cs="Verdana"/>
            <w:bCs/>
            <w:color w:val="auto"/>
            <w:sz w:val="18"/>
            <w:szCs w:val="18"/>
            <w:u w:val="none"/>
          </w:rPr>
          <w:t>Ornamenti</w:t>
        </w:r>
      </w:hyperlink>
      <w:hyperlink r:id="rId29">
        <w:r>
          <w:rPr>
            <w:rStyle w:val="Internetovodkaz"/>
            <w:rFonts w:ascii="Verdana" w:hAnsi="Verdana" w:cs="Verdana"/>
            <w:b w:val="0"/>
            <w:color w:val="auto"/>
            <w:sz w:val="18"/>
            <w:szCs w:val="18"/>
            <w:u w:val="none"/>
          </w:rPr>
          <w:t xml:space="preserve"> </w:t>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hyperlink>
      <w:hyperlink r:id="rId30">
        <w:r>
          <w:rPr>
            <w:rStyle w:val="Internetovodkaz"/>
            <w:rFonts w:ascii="Verdana" w:hAnsi="Verdana" w:cs="Verdana"/>
            <w:color w:val="auto"/>
            <w:sz w:val="18"/>
            <w:szCs w:val="18"/>
            <w:u w:val="none"/>
          </w:rPr>
          <w:t>cammino</w:t>
        </w:r>
      </w:hyperlink>
      <w:r>
        <w:rPr>
          <w:rFonts w:ascii="Verdana" w:hAnsi="Verdana" w:cs="Verdana"/>
          <w:color w:val="auto"/>
          <w:sz w:val="18"/>
          <w:szCs w:val="18"/>
        </w:rPr>
        <w:t>...</w:t>
      </w:r>
    </w:p>
    <w:p w14:paraId="4D12A7E0" w14:textId="77777777" w:rsidR="00F416A5" w:rsidRDefault="00000000">
      <w:pPr>
        <w:jc w:val="both"/>
      </w:pPr>
      <w:hyperlink r:id="rId31">
        <w:r>
          <w:rPr>
            <w:rStyle w:val="Internetovodkaz"/>
            <w:rFonts w:ascii="Verdana" w:hAnsi="Verdana"/>
            <w:sz w:val="18"/>
            <w:szCs w:val="18"/>
          </w:rPr>
          <w:t>www.ornamenti.cz</w:t>
        </w:r>
      </w:hyperlink>
      <w:hyperlink r:id="rId32">
        <w:r>
          <w:rPr>
            <w:rStyle w:val="Internetovodkaz"/>
            <w:rFonts w:ascii="Verdana" w:hAnsi="Verdana"/>
            <w:sz w:val="18"/>
            <w:szCs w:val="18"/>
          </w:rPr>
          <w:t xml:space="preserve"> </w:t>
        </w:r>
      </w:hyperlink>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t>Dagmar Kutilová</w:t>
      </w:r>
    </w:p>
    <w:p w14:paraId="5FBF1191" w14:textId="77777777" w:rsidR="00F416A5" w:rsidRDefault="00000000">
      <w:pPr>
        <w:jc w:val="both"/>
      </w:pPr>
      <w:hyperlink r:id="rId33">
        <w:r>
          <w:rPr>
            <w:rStyle w:val="Internetovodkaz"/>
            <w:rFonts w:ascii="Verdana" w:hAnsi="Verdana" w:cs="Verdana"/>
            <w:sz w:val="18"/>
            <w:szCs w:val="18"/>
            <w:u w:val="none"/>
          </w:rPr>
          <w:t xml:space="preserve">Facebook/Ornamenti </w:t>
        </w:r>
        <w:r>
          <w:rPr>
            <w:rStyle w:val="Internetovodkaz"/>
            <w:rFonts w:ascii="Verdana" w:hAnsi="Verdana" w:cs="Verdana"/>
            <w:sz w:val="18"/>
            <w:szCs w:val="18"/>
            <w:u w:val="none"/>
          </w:rPr>
          <w:tab/>
          <w:t xml:space="preserve"> </w:t>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t>e-mail: kutilova@cammino.cz</w:t>
        </w:r>
      </w:hyperlink>
    </w:p>
    <w:p w14:paraId="4011D5AC" w14:textId="77777777" w:rsidR="00F416A5" w:rsidRDefault="00000000">
      <w:pPr>
        <w:jc w:val="both"/>
      </w:pPr>
      <w:hyperlink r:id="rId34">
        <w:r>
          <w:rPr>
            <w:rStyle w:val="Internetovodkaz"/>
            <w:rFonts w:ascii="Verdana" w:hAnsi="Verdana" w:cs="Verdana"/>
            <w:sz w:val="18"/>
            <w:szCs w:val="18"/>
            <w:u w:val="none"/>
          </w:rPr>
          <w:t>Instagram/Ornamenti</w:t>
        </w:r>
      </w:hyperlink>
      <w:hyperlink r:id="rId35">
        <w:r>
          <w:rPr>
            <w:rStyle w:val="Internetovodkaz"/>
            <w:rFonts w:ascii="Verdana" w:hAnsi="Verdana" w:cs="Verdana"/>
            <w:b/>
            <w:sz w:val="18"/>
            <w:szCs w:val="18"/>
            <w:u w:val="none"/>
          </w:rPr>
          <w:tab/>
        </w:r>
        <w:r>
          <w:rPr>
            <w:rStyle w:val="Internetovodkaz"/>
            <w:rFonts w:ascii="Verdana" w:hAnsi="Verdana" w:cs="Verdana"/>
            <w:b/>
            <w:sz w:val="18"/>
            <w:szCs w:val="18"/>
            <w:u w:val="none"/>
          </w:rPr>
          <w:tab/>
        </w:r>
        <w:r>
          <w:rPr>
            <w:rStyle w:val="Internetovodkaz"/>
            <w:rFonts w:ascii="Verdana" w:hAnsi="Verdana" w:cs="Verdana"/>
            <w:b/>
            <w:sz w:val="18"/>
            <w:szCs w:val="18"/>
            <w:u w:val="none"/>
          </w:rPr>
          <w:tab/>
        </w:r>
        <w:r>
          <w:rPr>
            <w:rStyle w:val="Internetovodkaz"/>
            <w:rFonts w:ascii="Verdana" w:hAnsi="Verdana" w:cs="Verdana"/>
            <w:b/>
            <w:sz w:val="18"/>
            <w:szCs w:val="18"/>
            <w:u w:val="none"/>
          </w:rPr>
          <w:tab/>
        </w:r>
        <w:r>
          <w:rPr>
            <w:rStyle w:val="Internetovodkaz"/>
            <w:rFonts w:ascii="Verdana" w:hAnsi="Verdana" w:cs="Verdana"/>
            <w:b/>
            <w:sz w:val="18"/>
            <w:szCs w:val="18"/>
            <w:u w:val="none"/>
          </w:rPr>
          <w:tab/>
        </w:r>
        <w:r>
          <w:rPr>
            <w:rStyle w:val="Internetovodkaz"/>
            <w:rFonts w:ascii="Verdana" w:hAnsi="Verdana" w:cs="Verdana"/>
            <w:b/>
            <w:sz w:val="18"/>
            <w:szCs w:val="18"/>
            <w:u w:val="none"/>
          </w:rPr>
          <w:tab/>
        </w:r>
      </w:hyperlink>
      <w:hyperlink r:id="rId36">
        <w:r>
          <w:rPr>
            <w:rStyle w:val="Internetovodkaz"/>
            <w:rFonts w:ascii="Verdana" w:hAnsi="Verdana" w:cs="Verdana"/>
            <w:sz w:val="18"/>
            <w:szCs w:val="18"/>
            <w:u w:val="none"/>
          </w:rPr>
          <w:t xml:space="preserve">tel.: +420 606 687 506  </w:t>
        </w:r>
      </w:hyperlink>
    </w:p>
    <w:p w14:paraId="71F07CA0" w14:textId="1B1CFE0E" w:rsidR="00F416A5" w:rsidRDefault="00000000">
      <w:pPr>
        <w:jc w:val="both"/>
        <w:rPr>
          <w:rFonts w:ascii="Verdana" w:hAnsi="Verdana"/>
          <w:sz w:val="18"/>
          <w:szCs w:val="18"/>
        </w:rPr>
      </w:pP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hyperlink r:id="rId37">
        <w:r>
          <w:rPr>
            <w:rStyle w:val="Internetovodkaz"/>
            <w:rFonts w:ascii="Verdana" w:hAnsi="Verdana"/>
            <w:sz w:val="18"/>
            <w:szCs w:val="18"/>
          </w:rPr>
          <w:t>www.cammino.cz</w:t>
        </w:r>
      </w:hyperlink>
    </w:p>
    <w:sectPr w:rsidR="00F416A5">
      <w:headerReference w:type="default" r:id="rId38"/>
      <w:footerReference w:type="default" r:id="rId39"/>
      <w:pgSz w:w="11906" w:h="16838"/>
      <w:pgMar w:top="765" w:right="1134" w:bottom="1134" w:left="1134" w:header="708" w:footer="708"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B551" w14:textId="77777777" w:rsidR="0054269D" w:rsidRDefault="0054269D">
      <w:r>
        <w:separator/>
      </w:r>
    </w:p>
  </w:endnote>
  <w:endnote w:type="continuationSeparator" w:id="0">
    <w:p w14:paraId="38C7F4ED" w14:textId="77777777" w:rsidR="0054269D" w:rsidRDefault="0054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altName w:val="Arial"/>
    <w:panose1 w:val="00000000000000000000"/>
    <w:charset w:val="00"/>
    <w:family w:val="roman"/>
    <w:notTrueType/>
    <w:pitch w:val="default"/>
  </w:font>
  <w:font w:name="Noto Sans CJK SC">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E68F" w14:textId="77777777" w:rsidR="00F416A5" w:rsidRDefault="00000000">
    <w:pPr>
      <w:tabs>
        <w:tab w:val="center" w:pos="4536"/>
        <w:tab w:val="right" w:pos="9072"/>
      </w:tabs>
      <w:rPr>
        <w:color w:val="000000"/>
      </w:rPr>
    </w:pPr>
    <w:r>
      <w:rPr>
        <w:noProof/>
      </w:rPr>
      <w:drawing>
        <wp:anchor distT="0" distB="0" distL="114300" distR="114300" simplePos="0" relativeHeight="3" behindDoc="1" locked="0" layoutInCell="1" allowOverlap="1" wp14:anchorId="456B8269" wp14:editId="4876C4F8">
          <wp:simplePos x="0" y="0"/>
          <wp:positionH relativeFrom="column">
            <wp:posOffset>5295900</wp:posOffset>
          </wp:positionH>
          <wp:positionV relativeFrom="paragraph">
            <wp:posOffset>19050</wp:posOffset>
          </wp:positionV>
          <wp:extent cx="1294130" cy="490220"/>
          <wp:effectExtent l="0" t="0" r="0" b="0"/>
          <wp:wrapSquare wrapText="bothSides"/>
          <wp:docPr id="7"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6"/>
                  <pic:cNvPicPr>
                    <a:picLocks noChangeAspect="1" noChangeArrowheads="1"/>
                  </pic:cNvPicPr>
                </pic:nvPicPr>
                <pic:blipFill>
                  <a:blip r:embed="rId1"/>
                  <a:srcRect l="-38" t="-99" r="-38" b="-99"/>
                  <a:stretch>
                    <a:fillRect/>
                  </a:stretch>
                </pic:blipFill>
                <pic:spPr bwMode="auto">
                  <a:xfrm>
                    <a:off x="0" y="0"/>
                    <a:ext cx="1294130" cy="490220"/>
                  </a:xfrm>
                  <a:prstGeom prst="rect">
                    <a:avLst/>
                  </a:prstGeom>
                </pic:spPr>
              </pic:pic>
            </a:graphicData>
          </a:graphic>
        </wp:anchor>
      </w:drawing>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6ADB" w14:textId="77777777" w:rsidR="0054269D" w:rsidRDefault="0054269D">
      <w:r>
        <w:separator/>
      </w:r>
    </w:p>
  </w:footnote>
  <w:footnote w:type="continuationSeparator" w:id="0">
    <w:p w14:paraId="40666B48" w14:textId="77777777" w:rsidR="0054269D" w:rsidRDefault="0054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F974" w14:textId="77777777" w:rsidR="00F416A5" w:rsidRDefault="00F416A5">
    <w:pP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8295B"/>
    <w:multiLevelType w:val="multilevel"/>
    <w:tmpl w:val="97FAFB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AA599B"/>
    <w:multiLevelType w:val="multilevel"/>
    <w:tmpl w:val="AE2ECE3A"/>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37096305">
    <w:abstractNumId w:val="1"/>
  </w:num>
  <w:num w:numId="2" w16cid:durableId="1905025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416A5"/>
    <w:rsid w:val="00137DAB"/>
    <w:rsid w:val="00381F96"/>
    <w:rsid w:val="00406453"/>
    <w:rsid w:val="0054269D"/>
    <w:rsid w:val="005645A7"/>
    <w:rsid w:val="007D4421"/>
    <w:rsid w:val="00F416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4017CE"/>
  <w15:docId w15:val="{8C99F466-B8FF-4FAC-8E6A-609DADEE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rFonts w:ascii="Times New Roman" w:eastAsia="Times New Roman" w:hAnsi="Times New Roman" w:cs="Times New Roman"/>
      <w:sz w:val="24"/>
      <w:lang w:eastAsia="cs-CZ" w:bidi="ar-SA"/>
    </w:rPr>
  </w:style>
  <w:style w:type="paragraph" w:styleId="Nadpis1">
    <w:name w:val="heading 1"/>
    <w:basedOn w:val="Normln"/>
    <w:next w:val="Normln"/>
    <w:uiPriority w:val="9"/>
    <w:qFormat/>
    <w:pPr>
      <w:keepNext/>
      <w:numPr>
        <w:numId w:val="1"/>
      </w:numPr>
      <w:spacing w:before="240" w:after="60"/>
      <w:outlineLvl w:val="0"/>
    </w:pPr>
    <w:rPr>
      <w:rFonts w:ascii="Cambria" w:eastAsia="Cambria" w:hAnsi="Cambria" w:cs="Cambria"/>
      <w:b/>
      <w:sz w:val="32"/>
      <w:szCs w:val="32"/>
    </w:rPr>
  </w:style>
  <w:style w:type="paragraph" w:styleId="Nadpis2">
    <w:name w:val="heading 2"/>
    <w:basedOn w:val="Normln"/>
    <w:next w:val="Normln"/>
    <w:uiPriority w:val="9"/>
    <w:unhideWhenUsed/>
    <w:qFormat/>
    <w:pPr>
      <w:keepNext/>
      <w:keepLines/>
      <w:numPr>
        <w:ilvl w:val="1"/>
        <w:numId w:val="1"/>
      </w:numPr>
      <w:spacing w:before="200"/>
      <w:ind w:left="576" w:hanging="576"/>
      <w:outlineLvl w:val="1"/>
    </w:pPr>
    <w:rPr>
      <w:rFonts w:ascii="Cambria" w:eastAsia="Cambria" w:hAnsi="Cambria" w:cs="Cambria"/>
      <w:b/>
      <w:color w:val="4F81BD"/>
      <w:sz w:val="26"/>
      <w:szCs w:val="26"/>
    </w:rPr>
  </w:style>
  <w:style w:type="paragraph" w:styleId="Nadpis3">
    <w:name w:val="heading 3"/>
    <w:basedOn w:val="Normln"/>
    <w:next w:val="Normln"/>
    <w:uiPriority w:val="9"/>
    <w:semiHidden/>
    <w:unhideWhenUsed/>
    <w:qFormat/>
    <w:pPr>
      <w:keepNext/>
      <w:keepLines/>
      <w:numPr>
        <w:ilvl w:val="2"/>
        <w:numId w:val="1"/>
      </w:numPr>
      <w:spacing w:before="280" w:after="80"/>
      <w:outlineLvl w:val="2"/>
    </w:pPr>
    <w:rPr>
      <w:b/>
      <w:sz w:val="28"/>
      <w:szCs w:val="28"/>
    </w:rPr>
  </w:style>
  <w:style w:type="paragraph" w:styleId="Nadpis4">
    <w:name w:val="heading 4"/>
    <w:basedOn w:val="Normln"/>
    <w:next w:val="Normln"/>
    <w:uiPriority w:val="9"/>
    <w:semiHidden/>
    <w:unhideWhenUsed/>
    <w:qFormat/>
    <w:pPr>
      <w:keepNext/>
      <w:keepLines/>
      <w:numPr>
        <w:ilvl w:val="3"/>
        <w:numId w:val="1"/>
      </w:numPr>
      <w:spacing w:before="200"/>
      <w:ind w:left="864" w:hanging="864"/>
      <w:outlineLvl w:val="3"/>
    </w:pPr>
    <w:rPr>
      <w:rFonts w:ascii="Cambria" w:eastAsia="Cambria" w:hAnsi="Cambria" w:cs="Cambria"/>
      <w:b/>
      <w:i/>
      <w:color w:val="4F81BD"/>
    </w:rPr>
  </w:style>
  <w:style w:type="paragraph" w:styleId="Nadpis5">
    <w:name w:val="heading 5"/>
    <w:basedOn w:val="Normln"/>
    <w:next w:val="Normln"/>
    <w:uiPriority w:val="9"/>
    <w:semiHidden/>
    <w:unhideWhenUsed/>
    <w:qFormat/>
    <w:pPr>
      <w:keepNext/>
      <w:keepLines/>
      <w:numPr>
        <w:ilvl w:val="4"/>
        <w:numId w:val="1"/>
      </w:numPr>
      <w:spacing w:before="220" w:after="40"/>
      <w:outlineLvl w:val="4"/>
    </w:pPr>
    <w:rPr>
      <w:b/>
      <w:sz w:val="22"/>
      <w:szCs w:val="22"/>
    </w:rPr>
  </w:style>
  <w:style w:type="paragraph" w:styleId="Nadpis6">
    <w:name w:val="heading 6"/>
    <w:basedOn w:val="Normln"/>
    <w:next w:val="Normln"/>
    <w:uiPriority w:val="9"/>
    <w:semiHidden/>
    <w:unhideWhenUsed/>
    <w:qFormat/>
    <w:pPr>
      <w:keepNext/>
      <w:keepLines/>
      <w:numPr>
        <w:ilvl w:val="5"/>
        <w:numId w:val="1"/>
      </w:numPr>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ovodkaz">
    <w:name w:val="Internetový odkaz"/>
    <w:basedOn w:val="Standardnpsmoodstavce"/>
    <w:rPr>
      <w:color w:val="0000FF"/>
      <w:u w:val="single"/>
    </w:rPr>
  </w:style>
  <w:style w:type="character" w:styleId="Nevyeenzmnka">
    <w:name w:val="Unresolved Mention"/>
    <w:basedOn w:val="Standardnpsmoodstavce"/>
    <w:qFormat/>
    <w:rPr>
      <w:color w:val="605E5C"/>
      <w:highlight w:val="lightGray"/>
    </w:rPr>
  </w:style>
  <w:style w:type="character" w:customStyle="1" w:styleId="Navtveninternetovodkaz">
    <w:name w:val="Navštívený internetový odkaz"/>
    <w:basedOn w:val="Standardnpsmoodstavce"/>
    <w:rPr>
      <w:color w:val="800080"/>
      <w:u w:val="single"/>
    </w:rPr>
  </w:style>
  <w:style w:type="character" w:styleId="Siln">
    <w:name w:val="Strong"/>
    <w:basedOn w:val="Standardnpsmoodstavce"/>
    <w:qFormat/>
    <w:rPr>
      <w:b/>
      <w:bCs/>
    </w:rPr>
  </w:style>
  <w:style w:type="character" w:customStyle="1" w:styleId="Silnzdraznn">
    <w:name w:val="Silné zdůraznění"/>
    <w:qFormat/>
    <w:rPr>
      <w:b/>
      <w:bCs/>
    </w:rPr>
  </w:style>
  <w:style w:type="paragraph" w:customStyle="1" w:styleId="Nadpis">
    <w:name w:val="Nadpis"/>
    <w:basedOn w:val="Normln"/>
    <w:next w:val="Zkladntext"/>
    <w:qFormat/>
    <w:pPr>
      <w:keepNext/>
      <w:spacing w:before="240" w:after="120"/>
    </w:pPr>
    <w:rPr>
      <w:rFonts w:ascii="Liberation Sans;Arial" w:eastAsia="Noto Sans CJK SC" w:hAnsi="Liberation Sans;Arial"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rPr>
      <w:rFonts w:cs="Lohit Devanagari"/>
    </w:r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customStyle="1" w:styleId="Obsahrmce">
    <w:name w:val="Obsah rámce"/>
    <w:basedOn w:val="Normln"/>
    <w:qFormat/>
  </w:style>
  <w:style w:type="paragraph" w:customStyle="1" w:styleId="Zhlavazpat">
    <w:name w:val="Záhlaví a zápatí"/>
    <w:basedOn w:val="Normln"/>
    <w:qFormat/>
  </w:style>
  <w:style w:type="paragraph" w:styleId="Zhlav">
    <w:name w:val="header"/>
    <w:basedOn w:val="Zhlavazpat"/>
  </w:style>
  <w:style w:type="paragraph" w:styleId="Zpat">
    <w:name w:val="footer"/>
    <w:basedOn w:val="Zhlavazp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namenti.cz/pozlaceny-nahrdelnik-love-letters-gold/" TargetMode="External"/><Relationship Id="rId13" Type="http://schemas.openxmlformats.org/officeDocument/2006/relationships/hyperlink" Target="https://www.ornamenti.cz/pozlaceny-nahrdelnik-heart-gold/" TargetMode="External"/><Relationship Id="rId18" Type="http://schemas.openxmlformats.org/officeDocument/2006/relationships/hyperlink" Target="https://www.ornamenti.cz/pozlaceny-prstynek-pearl-gold/" TargetMode="External"/><Relationship Id="rId26" Type="http://schemas.openxmlformats.org/officeDocument/2006/relationships/hyperlink" Target="https://www.ornamenti.cz/?utm_source=cammino&amp;utm_medium=clanek&amp;utm_campaign=ornamenti_prinasi_dostupnou_kras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s://www.instagram.com/0rnamenti/" TargetMode="External"/><Relationship Id="rId7" Type="http://schemas.openxmlformats.org/officeDocument/2006/relationships/image" Target="media/image1.jpeg"/><Relationship Id="rId12" Type="http://schemas.openxmlformats.org/officeDocument/2006/relationships/hyperlink" Target="https://www.ornamenti.cz/nahrdelnik-long-love-silver/" TargetMode="External"/><Relationship Id="rId17" Type="http://schemas.openxmlformats.org/officeDocument/2006/relationships/hyperlink" Target="https://www.ornamenti.cz/pozlacene-nausnice-pearl-square-gold/" TargetMode="External"/><Relationship Id="rId25" Type="http://schemas.openxmlformats.org/officeDocument/2006/relationships/hyperlink" Target="https://www.ornamenti.cz/?utm_source=cammino&amp;utm_medium=clanek&amp;utm_campaign=ornamenti_prinasi_dostupnou_krasu" TargetMode="External"/><Relationship Id="rId33" Type="http://schemas.openxmlformats.org/officeDocument/2006/relationships/hyperlink" Target="https://www.facebook.com/0rnamenti"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rnamenti.cz/pozlaceny-nahrdelnik-pearls-red-heart-gold/" TargetMode="External"/><Relationship Id="rId20" Type="http://schemas.openxmlformats.org/officeDocument/2006/relationships/image" Target="media/image2.jpeg"/><Relationship Id="rId29" Type="http://schemas.openxmlformats.org/officeDocument/2006/relationships/hyperlink" Target="https://www.ornamenti.cz/?utm_source=cammino&amp;utm_medium=clanek&amp;utm_campaign=ornamenti_prinasi_dostupnou_kras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namenti.cz/pozlaceny-nahrdelnik-with-love-gold/" TargetMode="External"/><Relationship Id="rId24" Type="http://schemas.openxmlformats.org/officeDocument/2006/relationships/image" Target="media/image5.jpeg"/><Relationship Id="rId32" Type="http://schemas.openxmlformats.org/officeDocument/2006/relationships/hyperlink" Target="https://www.ornamenti.cz/?utm_source=cammino&amp;utm_medium=clanek&amp;utm_campaign=ornamenti_prinasi_dostupnou_krasu" TargetMode="External"/><Relationship Id="rId37" Type="http://schemas.openxmlformats.org/officeDocument/2006/relationships/hyperlink" Target="http://www.cammino.cz/"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rnamenti.cz/pozlaceny-nahrdelnik-pearl-initial-gold/" TargetMode="External"/><Relationship Id="rId23" Type="http://schemas.openxmlformats.org/officeDocument/2006/relationships/image" Target="media/image4.jpeg"/><Relationship Id="rId28" Type="http://schemas.openxmlformats.org/officeDocument/2006/relationships/hyperlink" Target="https://www.ornamenti.cz/?utm_source=cammino&amp;utm_medium=clanek&amp;utm_campaign=ornamenti_prinasi_dostupnou_krasu" TargetMode="External"/><Relationship Id="rId36" Type="http://schemas.openxmlformats.org/officeDocument/2006/relationships/hyperlink" Target="https://www.instagram.com/0rnamenti/" TargetMode="External"/><Relationship Id="rId10" Type="http://schemas.openxmlformats.org/officeDocument/2006/relationships/hyperlink" Target="https://www.ornamenti.cz/pozlaceny-nahrdelnik-love-letters-gold/" TargetMode="External"/><Relationship Id="rId19" Type="http://schemas.openxmlformats.org/officeDocument/2006/relationships/hyperlink" Target="https://www.ornamenti.cz/darkove-poukazy/" TargetMode="External"/><Relationship Id="rId31" Type="http://schemas.openxmlformats.org/officeDocument/2006/relationships/hyperlink" Target="http://www.ornamenti.cz/" TargetMode="External"/><Relationship Id="rId4" Type="http://schemas.openxmlformats.org/officeDocument/2006/relationships/webSettings" Target="webSettings.xml"/><Relationship Id="rId9" Type="http://schemas.openxmlformats.org/officeDocument/2006/relationships/hyperlink" Target="https://www.ornamenti.cz/pozlaceny-nahrdelnik-love-letters-gold/" TargetMode="External"/><Relationship Id="rId14" Type="http://schemas.openxmlformats.org/officeDocument/2006/relationships/hyperlink" Target="https://www.ornamenti.cz/pozlaceny-naramek-heart-and-arrow-gold/" TargetMode="External"/><Relationship Id="rId22" Type="http://schemas.openxmlformats.org/officeDocument/2006/relationships/hyperlink" Target="http://www.ornamenti.cz/" TargetMode="External"/><Relationship Id="rId27" Type="http://schemas.openxmlformats.org/officeDocument/2006/relationships/hyperlink" Target="https://www.ornamenti.cz/?utm_source=cammino&amp;utm_medium=clanek&amp;utm_campaign=ornamenti_prinasi_dostupnou_krasu" TargetMode="External"/><Relationship Id="rId30" Type="http://schemas.openxmlformats.org/officeDocument/2006/relationships/hyperlink" Target="https://www.ornamenti.cz/?utm_source=cammino&amp;utm_medium=clanek&amp;utm_campaign=ornamenti_prinasi_dostupnou_krasu" TargetMode="External"/><Relationship Id="rId35" Type="http://schemas.openxmlformats.org/officeDocument/2006/relationships/hyperlink" Target="https://www.instagram.com/0rnamen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754</Words>
  <Characters>4454</Characters>
  <Application>Microsoft Office Word</Application>
  <DocSecurity>0</DocSecurity>
  <Lines>37</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Aidomoan</dc:creator>
  <dc:description/>
  <cp:lastModifiedBy>Dagmar Kutilová</cp:lastModifiedBy>
  <cp:revision>12</cp:revision>
  <dcterms:created xsi:type="dcterms:W3CDTF">2023-01-10T11:31:00Z</dcterms:created>
  <dcterms:modified xsi:type="dcterms:W3CDTF">2023-01-10T11:58:00Z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