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11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4A9DFA8B" w:rsidR="000D5B62" w:rsidRPr="00915F4C" w:rsidRDefault="007E1E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29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8502DA">
        <w:rPr>
          <w:rFonts w:ascii="Verdana" w:hAnsi="Verdana" w:cs="Verdana"/>
          <w:b/>
          <w:spacing w:val="60"/>
          <w:sz w:val="18"/>
          <w:szCs w:val="18"/>
        </w:rPr>
        <w:t>1</w:t>
      </w: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9942C2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42A2089" w14:textId="45021AEF" w:rsidR="00AC55B9" w:rsidRDefault="00264699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C873E3">
        <w:rPr>
          <w:rFonts w:ascii="Verdana" w:hAnsi="Verdana"/>
          <w:b/>
          <w:bCs/>
          <w:sz w:val="18"/>
          <w:szCs w:val="18"/>
        </w:rPr>
        <w:t xml:space="preserve"> </w:t>
      </w:r>
      <w:r w:rsidR="007E1EA3" w:rsidRPr="007E1EA3">
        <w:rPr>
          <w:rFonts w:ascii="Verdana" w:hAnsi="Verdana"/>
          <w:b/>
          <w:bCs/>
          <w:sz w:val="18"/>
          <w:szCs w:val="18"/>
        </w:rPr>
        <w:t>Dolní Morava otevírá v</w:t>
      </w:r>
      <w:r w:rsidR="001C1466">
        <w:rPr>
          <w:rFonts w:ascii="Verdana" w:hAnsi="Verdana"/>
          <w:b/>
          <w:bCs/>
          <w:sz w:val="18"/>
          <w:szCs w:val="18"/>
        </w:rPr>
        <w:t> </w:t>
      </w:r>
      <w:r w:rsidR="007E1EA3" w:rsidRPr="007E1EA3">
        <w:rPr>
          <w:rFonts w:ascii="Verdana" w:hAnsi="Verdana"/>
          <w:b/>
          <w:bCs/>
          <w:sz w:val="18"/>
          <w:szCs w:val="18"/>
        </w:rPr>
        <w:t>sobotu</w:t>
      </w:r>
      <w:r w:rsidR="001C1466">
        <w:rPr>
          <w:rFonts w:ascii="Verdana" w:hAnsi="Verdana"/>
          <w:b/>
          <w:bCs/>
          <w:sz w:val="18"/>
          <w:szCs w:val="18"/>
        </w:rPr>
        <w:t xml:space="preserve"> 2. 12.</w:t>
      </w:r>
      <w:r w:rsidR="007E1EA3" w:rsidRPr="007E1EA3">
        <w:rPr>
          <w:rFonts w:ascii="Verdana" w:hAnsi="Verdana"/>
          <w:b/>
          <w:bCs/>
          <w:sz w:val="18"/>
          <w:szCs w:val="18"/>
        </w:rPr>
        <w:t xml:space="preserve"> lyžařskou sezonu</w:t>
      </w:r>
    </w:p>
    <w:p w14:paraId="768C1FDA" w14:textId="77777777" w:rsidR="007E1EA3" w:rsidRDefault="007E1EA3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61E718C8" w14:textId="27244C04" w:rsidR="007E1EA3" w:rsidRDefault="007E1EA3" w:rsidP="007E1EA3">
      <w:pPr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</w:pPr>
      <w:r w:rsidRPr="007E1EA3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Už tuto sobotu 2. 12</w:t>
      </w:r>
      <w:r w:rsidRPr="007E1EA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si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v Horském resortu Dolní Morava</w:t>
      </w:r>
      <w:r w:rsidRPr="007E1EA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lyžaři </w:t>
      </w:r>
      <w:r w:rsidRPr="007E1EA3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poprvé zalyžují.</w:t>
      </w:r>
      <w:r w:rsidRPr="007E1EA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Lyžování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bude zahájeno na</w:t>
      </w:r>
      <w:r w:rsidRPr="007E1EA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prvních 3 kilometrech sjezdovek.</w:t>
      </w:r>
      <w:r w:rsidR="008502D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1C1466"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 xml:space="preserve">Přijeďte se nadechnout zimy, která tu po štědrém sněžení a mrazivých teplotách panuje. </w:t>
      </w:r>
    </w:p>
    <w:p w14:paraId="00C14B11" w14:textId="13DF67E4" w:rsidR="001C1466" w:rsidRPr="001C1466" w:rsidRDefault="001C1466" w:rsidP="001C1466">
      <w:pPr>
        <w:ind w:firstLine="709"/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 xml:space="preserve">• </w:t>
      </w:r>
      <w:r w:rsidRPr="001C1466"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>Plánovaný provoz sjezdovek Slamník, Vyhlídková 1, Vyhlídková 2, Kamila.</w:t>
      </w:r>
    </w:p>
    <w:p w14:paraId="126972E5" w14:textId="54CFC08D" w:rsidR="001C1466" w:rsidRPr="001C1466" w:rsidRDefault="001C1466" w:rsidP="001C1466">
      <w:pPr>
        <w:ind w:firstLine="709"/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 xml:space="preserve">• </w:t>
      </w:r>
      <w:r w:rsidRPr="001C1466"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>Akční cena celodenního skipasu 590 Kč /dospělý a 490 Kč /dítě (online i na pokladně).</w:t>
      </w:r>
    </w:p>
    <w:p w14:paraId="510696F8" w14:textId="021536EF" w:rsidR="001C1466" w:rsidRPr="001C1466" w:rsidRDefault="001C1466" w:rsidP="001C1466">
      <w:pPr>
        <w:ind w:firstLine="709"/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 xml:space="preserve">• Děti do 6 let lyžují zdarma. </w:t>
      </w:r>
    </w:p>
    <w:p w14:paraId="3C484AAA" w14:textId="2C362C69" w:rsidR="007E1EA3" w:rsidRDefault="001C1466" w:rsidP="001C1466">
      <w:pPr>
        <w:ind w:firstLine="709"/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>• Zahájení denního</w:t>
      </w:r>
      <w:r w:rsidRPr="001C1466"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 xml:space="preserve"> </w:t>
      </w:r>
      <w:r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 xml:space="preserve">lyžařského </w:t>
      </w:r>
      <w:r w:rsidRPr="001C1466"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>provozu</w:t>
      </w:r>
      <w:r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 xml:space="preserve"> </w:t>
      </w:r>
      <w:r w:rsidRPr="001C1466"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  <w:t>areálu od pátku 8. 12.</w:t>
      </w:r>
    </w:p>
    <w:p w14:paraId="6F62CF51" w14:textId="77777777" w:rsidR="001C1466" w:rsidRDefault="001C1466" w:rsidP="007E1EA3">
      <w:pPr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</w:pPr>
    </w:p>
    <w:p w14:paraId="5267B988" w14:textId="0224AF3E" w:rsidR="007E1EA3" w:rsidRPr="007E1EA3" w:rsidRDefault="00F04046" w:rsidP="007E1EA3">
      <w:pPr>
        <w:rPr>
          <w:rFonts w:ascii="Verdana" w:eastAsia="Times New Roman" w:hAnsi="Verdana" w:cs="Calibri"/>
          <w:color w:val="000000" w:themeColor="text1"/>
          <w:kern w:val="0"/>
          <w:sz w:val="18"/>
          <w:szCs w:val="18"/>
          <w:lang w:eastAsia="en-GB" w:bidi="ar-SA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Na nadcházející</w:t>
      </w:r>
      <w:bookmarkStart w:id="0" w:name="_GoBack"/>
      <w:bookmarkEnd w:id="0"/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lyžařskou sezonu 2023/2024 je n</w:t>
      </w:r>
      <w:r w:rsidR="007E1EA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ejen pro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lyžaře</w:t>
      </w:r>
      <w:r w:rsidR="007E1EA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připravená </w:t>
      </w:r>
      <w:r w:rsidR="007E1EA3" w:rsidRPr="002017BD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řada novinek.</w:t>
      </w:r>
    </w:p>
    <w:p w14:paraId="4C02E51B" w14:textId="77777777" w:rsidR="007E1EA3" w:rsidRDefault="00B0707C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Jednou z nich je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Pr="00C873E3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nová rodinná sjezdovka Vyhlídková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s velkorysou šíří nejméně 25 metrů po celé své délce a </w:t>
      </w:r>
      <w:r w:rsidR="00FD0FAA">
        <w:rPr>
          <w:rFonts w:ascii="Verdana" w:hAnsi="Verdana" w:cs="Calibri"/>
          <w:color w:val="000000" w:themeColor="text1"/>
          <w:sz w:val="18"/>
          <w:szCs w:val="18"/>
          <w:lang w:eastAsia="en-GB"/>
        </w:rPr>
        <w:t>také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Pr="00C873E3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nejdelší sjezdovka v Česku s úctyhodnou délkou 3,7 km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 jedno rozjetí z nejvyššího bodu na vrcholu Slamník až do spodního areálu U Slona. </w:t>
      </w:r>
      <w:r w:rsidR="003F2774" w:rsidRP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V areálu U Slona </w:t>
      </w:r>
      <w:r w:rsidR="00171B0F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navíc na děti čeká zpestření v podobě </w:t>
      </w:r>
      <w:r w:rsidR="003F2774" w:rsidRP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zábavné trati </w:t>
      </w:r>
      <w:r w:rsidR="003F2774" w:rsidRPr="003F277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Snow Fun Trail s hracími prvky, klopenkami, terénními vlnami</w:t>
      </w:r>
      <w:r w:rsidR="003F2774" w:rsidRP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i dvěma tunely v délce 8 a 12 metrů.</w:t>
      </w:r>
    </w:p>
    <w:p w14:paraId="7F24A908" w14:textId="261C1C1F" w:rsidR="00B0707C" w:rsidRDefault="003F2774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3F277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Mamutíkův skipark</w:t>
      </w:r>
      <w:r w:rsidRP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nabídne </w:t>
      </w:r>
      <w:r w:rsidRPr="003F277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nové slalomové a interaktivní prvky</w:t>
      </w:r>
      <w:r w:rsidRP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i profesionální lyžařsk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ou</w:t>
      </w:r>
      <w:r w:rsidRP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škol</w:t>
      </w:r>
      <w:r w:rsidR="00895DC9">
        <w:rPr>
          <w:rFonts w:ascii="Verdana" w:hAnsi="Verdana" w:cs="Calibri"/>
          <w:color w:val="000000" w:themeColor="text1"/>
          <w:sz w:val="18"/>
          <w:szCs w:val="18"/>
          <w:lang w:eastAsia="en-GB"/>
        </w:rPr>
        <w:t>u</w:t>
      </w:r>
      <w:r w:rsidRP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věnující se dětem již od 3 let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</w:p>
    <w:p w14:paraId="06D5C01F" w14:textId="067BC2F5" w:rsidR="00B0707C" w:rsidRDefault="001C1466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Další novinkou je </w:t>
      </w:r>
      <w:r w:rsidRPr="00C873E3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dětsk</w:t>
      </w:r>
      <w:r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á</w:t>
      </w:r>
      <w:r w:rsidRPr="00C873E3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 hern</w:t>
      </w:r>
      <w:r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a</w:t>
      </w:r>
      <w:r w:rsidRPr="00C873E3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 KIDS FUN CLUB přímo na sjezdovce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kde si mohou děti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nejen 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>během lyžování na chvíli odpočinout a pobavit se podle svých představ.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</w:p>
    <w:p w14:paraId="7BF45481" w14:textId="3B68071F" w:rsidR="00B0707C" w:rsidRDefault="00B0707C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B0707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Nejmodernější zasněžovací systém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do kterého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zde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za poslední roky investovali 600 milionů Kč, je zárukou </w:t>
      </w:r>
      <w:r w:rsidRPr="002A69E7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100% garance sněhu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i kompletně vysněžených sjezdovek v té nejvyšší kvalitě. </w:t>
      </w:r>
    </w:p>
    <w:p w14:paraId="61579598" w14:textId="77777777" w:rsidR="00C873E3" w:rsidRDefault="00C873E3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22FD8D2A" w14:textId="77777777" w:rsidR="007E1EA3" w:rsidRDefault="007E1EA3" w:rsidP="007E1EA3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Informace o sjezdovkách, ubytování či podrobnosti o programu najdete na </w:t>
      </w:r>
      <w:hyperlink r:id="rId13" w:history="1">
        <w:r w:rsidRPr="00677382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111D7D3E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71958BB4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F04046">
      <w:pPr>
        <w:rPr>
          <w:rFonts w:ascii="Verdana" w:hAnsi="Verdana"/>
          <w:sz w:val="18"/>
          <w:szCs w:val="18"/>
        </w:rPr>
      </w:pP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5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335A68F3" w:rsidR="000D5B62" w:rsidRPr="00915F4C" w:rsidRDefault="00F04046">
      <w:pPr>
        <w:rPr>
          <w:rFonts w:ascii="Verdana" w:hAnsi="Verdana"/>
          <w:sz w:val="18"/>
          <w:szCs w:val="18"/>
        </w:rPr>
      </w:pP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01EFA" w14:textId="77777777" w:rsidR="006A6436" w:rsidRDefault="006A6436">
      <w:r>
        <w:separator/>
      </w:r>
    </w:p>
  </w:endnote>
  <w:endnote w:type="continuationSeparator" w:id="0">
    <w:p w14:paraId="1461DCFE" w14:textId="77777777" w:rsidR="006A6436" w:rsidRDefault="006A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7939C" w14:textId="77777777" w:rsidR="006A6436" w:rsidRDefault="006A6436">
      <w:r>
        <w:separator/>
      </w:r>
    </w:p>
  </w:footnote>
  <w:footnote w:type="continuationSeparator" w:id="0">
    <w:p w14:paraId="7475C3B7" w14:textId="77777777" w:rsidR="006A6436" w:rsidRDefault="006A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296C47"/>
    <w:multiLevelType w:val="hybridMultilevel"/>
    <w:tmpl w:val="EB9410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8071E"/>
    <w:multiLevelType w:val="hybridMultilevel"/>
    <w:tmpl w:val="8954CA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BF"/>
    <w:rsid w:val="000023CA"/>
    <w:rsid w:val="00006B43"/>
    <w:rsid w:val="00016468"/>
    <w:rsid w:val="000214DD"/>
    <w:rsid w:val="00025581"/>
    <w:rsid w:val="00030530"/>
    <w:rsid w:val="00033B99"/>
    <w:rsid w:val="00037845"/>
    <w:rsid w:val="0004318B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71B0F"/>
    <w:rsid w:val="00183DDD"/>
    <w:rsid w:val="00184D09"/>
    <w:rsid w:val="0019087C"/>
    <w:rsid w:val="00193B2A"/>
    <w:rsid w:val="00194C1B"/>
    <w:rsid w:val="001A1FC1"/>
    <w:rsid w:val="001A6CCF"/>
    <w:rsid w:val="001C1466"/>
    <w:rsid w:val="001C21C9"/>
    <w:rsid w:val="001C3F1C"/>
    <w:rsid w:val="001D6556"/>
    <w:rsid w:val="001E1C3B"/>
    <w:rsid w:val="001F10EC"/>
    <w:rsid w:val="001F14D8"/>
    <w:rsid w:val="001F5A26"/>
    <w:rsid w:val="002017BD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A69E7"/>
    <w:rsid w:val="002B2866"/>
    <w:rsid w:val="002B2B08"/>
    <w:rsid w:val="002B5EEE"/>
    <w:rsid w:val="002B74A2"/>
    <w:rsid w:val="002C021B"/>
    <w:rsid w:val="002C5B8F"/>
    <w:rsid w:val="002D4EA1"/>
    <w:rsid w:val="002D7FEA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C5134"/>
    <w:rsid w:val="003D3059"/>
    <w:rsid w:val="003D3227"/>
    <w:rsid w:val="003E36D4"/>
    <w:rsid w:val="003E6FAE"/>
    <w:rsid w:val="003E73A9"/>
    <w:rsid w:val="003F2774"/>
    <w:rsid w:val="00402DD3"/>
    <w:rsid w:val="00415DB4"/>
    <w:rsid w:val="00416E0C"/>
    <w:rsid w:val="00417AA4"/>
    <w:rsid w:val="00420B5F"/>
    <w:rsid w:val="00420EEC"/>
    <w:rsid w:val="00421648"/>
    <w:rsid w:val="004270E1"/>
    <w:rsid w:val="00451279"/>
    <w:rsid w:val="00451DF1"/>
    <w:rsid w:val="00452204"/>
    <w:rsid w:val="00456037"/>
    <w:rsid w:val="00477BF0"/>
    <w:rsid w:val="0048147C"/>
    <w:rsid w:val="00492C47"/>
    <w:rsid w:val="0049417A"/>
    <w:rsid w:val="004A44BA"/>
    <w:rsid w:val="004B31F4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61DD"/>
    <w:rsid w:val="00561662"/>
    <w:rsid w:val="005678B9"/>
    <w:rsid w:val="00571125"/>
    <w:rsid w:val="005769BE"/>
    <w:rsid w:val="00581F28"/>
    <w:rsid w:val="00587038"/>
    <w:rsid w:val="00590D19"/>
    <w:rsid w:val="00591058"/>
    <w:rsid w:val="005A4179"/>
    <w:rsid w:val="005B42A3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A6436"/>
    <w:rsid w:val="006B24ED"/>
    <w:rsid w:val="006B488B"/>
    <w:rsid w:val="006C3914"/>
    <w:rsid w:val="006D520E"/>
    <w:rsid w:val="006E0FFE"/>
    <w:rsid w:val="006F1748"/>
    <w:rsid w:val="006F748B"/>
    <w:rsid w:val="007023A4"/>
    <w:rsid w:val="00702873"/>
    <w:rsid w:val="00707D11"/>
    <w:rsid w:val="00733845"/>
    <w:rsid w:val="007429D8"/>
    <w:rsid w:val="00746CD9"/>
    <w:rsid w:val="00754728"/>
    <w:rsid w:val="00760980"/>
    <w:rsid w:val="00760CC1"/>
    <w:rsid w:val="00781620"/>
    <w:rsid w:val="00785B63"/>
    <w:rsid w:val="00787118"/>
    <w:rsid w:val="007963E4"/>
    <w:rsid w:val="0079704A"/>
    <w:rsid w:val="007A2FD2"/>
    <w:rsid w:val="007B0EFF"/>
    <w:rsid w:val="007B15E7"/>
    <w:rsid w:val="007B3645"/>
    <w:rsid w:val="007B646B"/>
    <w:rsid w:val="007B75B8"/>
    <w:rsid w:val="007D3D93"/>
    <w:rsid w:val="007E1EA3"/>
    <w:rsid w:val="007E4205"/>
    <w:rsid w:val="007F0753"/>
    <w:rsid w:val="007F3D38"/>
    <w:rsid w:val="007F60F1"/>
    <w:rsid w:val="0080576D"/>
    <w:rsid w:val="008114FC"/>
    <w:rsid w:val="00811E02"/>
    <w:rsid w:val="00825BD0"/>
    <w:rsid w:val="00833FC1"/>
    <w:rsid w:val="00834977"/>
    <w:rsid w:val="00842AB9"/>
    <w:rsid w:val="008502DA"/>
    <w:rsid w:val="00861B17"/>
    <w:rsid w:val="00873AFE"/>
    <w:rsid w:val="00885ACB"/>
    <w:rsid w:val="00890B78"/>
    <w:rsid w:val="00893377"/>
    <w:rsid w:val="00893557"/>
    <w:rsid w:val="00894A4F"/>
    <w:rsid w:val="00895DC9"/>
    <w:rsid w:val="00897883"/>
    <w:rsid w:val="008A1604"/>
    <w:rsid w:val="008D0248"/>
    <w:rsid w:val="008D22C7"/>
    <w:rsid w:val="008D4D83"/>
    <w:rsid w:val="008D51BC"/>
    <w:rsid w:val="008E4832"/>
    <w:rsid w:val="008F0E5E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942C2"/>
    <w:rsid w:val="00995D8C"/>
    <w:rsid w:val="009A58C6"/>
    <w:rsid w:val="009C3F87"/>
    <w:rsid w:val="009E1EDA"/>
    <w:rsid w:val="009E7D10"/>
    <w:rsid w:val="009F6FEA"/>
    <w:rsid w:val="009F7103"/>
    <w:rsid w:val="00A01D07"/>
    <w:rsid w:val="00A036EE"/>
    <w:rsid w:val="00A27E88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458E"/>
    <w:rsid w:val="00A97687"/>
    <w:rsid w:val="00A97AF6"/>
    <w:rsid w:val="00AB0339"/>
    <w:rsid w:val="00AC0A11"/>
    <w:rsid w:val="00AC103E"/>
    <w:rsid w:val="00AC55B9"/>
    <w:rsid w:val="00AC582A"/>
    <w:rsid w:val="00AD1019"/>
    <w:rsid w:val="00AD265E"/>
    <w:rsid w:val="00AD3495"/>
    <w:rsid w:val="00AD3F18"/>
    <w:rsid w:val="00AD5CE5"/>
    <w:rsid w:val="00AD6E4C"/>
    <w:rsid w:val="00AD6F19"/>
    <w:rsid w:val="00AD7586"/>
    <w:rsid w:val="00AE3167"/>
    <w:rsid w:val="00AF033D"/>
    <w:rsid w:val="00AF1471"/>
    <w:rsid w:val="00AF3331"/>
    <w:rsid w:val="00AF614B"/>
    <w:rsid w:val="00B0707C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90519"/>
    <w:rsid w:val="00B964E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0DD8"/>
    <w:rsid w:val="00C610B5"/>
    <w:rsid w:val="00C614AE"/>
    <w:rsid w:val="00C62101"/>
    <w:rsid w:val="00C661AB"/>
    <w:rsid w:val="00C677E8"/>
    <w:rsid w:val="00C67B2E"/>
    <w:rsid w:val="00C7374E"/>
    <w:rsid w:val="00C7375B"/>
    <w:rsid w:val="00C812E3"/>
    <w:rsid w:val="00C86D11"/>
    <w:rsid w:val="00C873E3"/>
    <w:rsid w:val="00C9143A"/>
    <w:rsid w:val="00C93C9A"/>
    <w:rsid w:val="00CA76CF"/>
    <w:rsid w:val="00CA7A9E"/>
    <w:rsid w:val="00CC7000"/>
    <w:rsid w:val="00CD7C68"/>
    <w:rsid w:val="00CE495A"/>
    <w:rsid w:val="00D033F1"/>
    <w:rsid w:val="00D06040"/>
    <w:rsid w:val="00D079D4"/>
    <w:rsid w:val="00D14CCE"/>
    <w:rsid w:val="00D218B5"/>
    <w:rsid w:val="00D2399B"/>
    <w:rsid w:val="00D328D8"/>
    <w:rsid w:val="00D33D52"/>
    <w:rsid w:val="00D56107"/>
    <w:rsid w:val="00D67E7B"/>
    <w:rsid w:val="00D7371D"/>
    <w:rsid w:val="00D744E9"/>
    <w:rsid w:val="00D80B29"/>
    <w:rsid w:val="00D9654A"/>
    <w:rsid w:val="00DA1F70"/>
    <w:rsid w:val="00DA4572"/>
    <w:rsid w:val="00DB223A"/>
    <w:rsid w:val="00DC4081"/>
    <w:rsid w:val="00DC686C"/>
    <w:rsid w:val="00DD6A03"/>
    <w:rsid w:val="00DF4BCB"/>
    <w:rsid w:val="00E12D4C"/>
    <w:rsid w:val="00E301F8"/>
    <w:rsid w:val="00E35934"/>
    <w:rsid w:val="00E35F7F"/>
    <w:rsid w:val="00E47F31"/>
    <w:rsid w:val="00E556BF"/>
    <w:rsid w:val="00E602D6"/>
    <w:rsid w:val="00E60BBF"/>
    <w:rsid w:val="00E66A0D"/>
    <w:rsid w:val="00E92601"/>
    <w:rsid w:val="00E96CAC"/>
    <w:rsid w:val="00EB1AC1"/>
    <w:rsid w:val="00EC7633"/>
    <w:rsid w:val="00EC7BEA"/>
    <w:rsid w:val="00ED7604"/>
    <w:rsid w:val="00EF25D7"/>
    <w:rsid w:val="00EF2DB3"/>
    <w:rsid w:val="00EF4606"/>
    <w:rsid w:val="00EF54CE"/>
    <w:rsid w:val="00F04046"/>
    <w:rsid w:val="00F05E32"/>
    <w:rsid w:val="00F11785"/>
    <w:rsid w:val="00F4404B"/>
    <w:rsid w:val="00F45733"/>
    <w:rsid w:val="00F54B9A"/>
    <w:rsid w:val="00F65093"/>
    <w:rsid w:val="00F75F64"/>
    <w:rsid w:val="00F849B4"/>
    <w:rsid w:val="00F93D88"/>
    <w:rsid w:val="00F94F6E"/>
    <w:rsid w:val="00FB0BB5"/>
    <w:rsid w:val="00FC1F49"/>
    <w:rsid w:val="00FC32EF"/>
    <w:rsid w:val="00FC4AAB"/>
    <w:rsid w:val="00FC4AD3"/>
    <w:rsid w:val="00FC72E1"/>
    <w:rsid w:val="00FD0FAA"/>
    <w:rsid w:val="00FD281F"/>
    <w:rsid w:val="00FD2BD6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customStyle="1" w:styleId="xmsolistparagraph11">
    <w:name w:val="xmsolistparagraph11"/>
    <w:basedOn w:val="Normln"/>
    <w:rsid w:val="007E1EA3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lnimorava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cammino.cz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lnimorava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4D77A03399419E93421F32F3882C" ma:contentTypeVersion="13" ma:contentTypeDescription="Create a new document." ma:contentTypeScope="" ma:versionID="bbf6c2df91ef84eae07ef2e311ea91c8">
  <xsd:schema xmlns:xsd="http://www.w3.org/2001/XMLSchema" xmlns:xs="http://www.w3.org/2001/XMLSchema" xmlns:p="http://schemas.microsoft.com/office/2006/metadata/properties" xmlns:ns3="7d695d7d-9f79-4589-9b83-207c702f5b3f" targetNamespace="http://schemas.microsoft.com/office/2006/metadata/properties" ma:root="true" ma:fieldsID="7a079c8c74e7fbd6c918e1a6ebad7209" ns3:_="">
    <xsd:import namespace="7d695d7d-9f79-4589-9b83-207c702f5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5d7d-9f79-4589-9b83-207c702f5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9386F-4339-41D3-9BB3-B4453D0F8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5d7d-9f79-4589-9b83-207c702f5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652B7-BE32-480A-AC6F-1FD1C89F7EE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7d695d7d-9f79-4589-9b83-207c702f5b3f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B817CB-4D0F-497E-84B3-5782A4EE6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D69EC-AA9D-463F-A7DE-5EC14D99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Šárka Braunerová</cp:lastModifiedBy>
  <cp:revision>3</cp:revision>
  <dcterms:created xsi:type="dcterms:W3CDTF">2023-11-29T09:46:00Z</dcterms:created>
  <dcterms:modified xsi:type="dcterms:W3CDTF">2023-11-29T09:48:00Z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0x010100ADAC4D77A03399419E93421F32F3882C</vt:lpwstr>
  </property>
</Properties>
</file>