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rPr>
                          <w:noProof/>
                        </w:rPr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574BC85F" w:rsidR="000D5B62" w:rsidRDefault="009F3D5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53F96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95167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790C9125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C3012F">
        <w:rPr>
          <w:rFonts w:ascii="Verdana" w:hAnsi="Verdana"/>
          <w:sz w:val="18"/>
          <w:szCs w:val="18"/>
        </w:rPr>
        <w:t>Nalaďte se na podzim s luxusními textiliemi Garnier Thiebaut</w:t>
      </w:r>
    </w:p>
    <w:p w14:paraId="0E6F6F4A" w14:textId="76AE527D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B87755D" w14:textId="25F3F176" w:rsidR="00B95167" w:rsidRDefault="00C3012F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Oblékněte svůj domov do hřejivých podzimních barev a dopřejte mu ubrusy, prostírky i zástěry </w:t>
      </w:r>
      <w:r w:rsidRPr="00C3012F">
        <w:rPr>
          <w:rFonts w:ascii="Verdana" w:hAnsi="Verdana"/>
          <w:b/>
          <w:bCs/>
          <w:sz w:val="18"/>
          <w:szCs w:val="18"/>
        </w:rPr>
        <w:t>Garnier Thiebaut</w:t>
      </w:r>
      <w:r>
        <w:rPr>
          <w:rFonts w:ascii="Verdana" w:hAnsi="Verdana"/>
          <w:sz w:val="18"/>
          <w:szCs w:val="18"/>
        </w:rPr>
        <w:t xml:space="preserve">. Oranžové, zelené, hnědé i červené </w:t>
      </w:r>
      <w:r w:rsidR="003704FF">
        <w:rPr>
          <w:rFonts w:ascii="Verdana" w:hAnsi="Verdana"/>
          <w:sz w:val="18"/>
          <w:szCs w:val="18"/>
        </w:rPr>
        <w:t>textilie</w:t>
      </w:r>
      <w:r>
        <w:rPr>
          <w:rFonts w:ascii="Verdana" w:hAnsi="Verdana"/>
          <w:sz w:val="18"/>
          <w:szCs w:val="18"/>
        </w:rPr>
        <w:t xml:space="preserve"> vás naladí na sezónu zlátnoucího listí, dýňové polévky a posledních hřejivých paprsků slunce. </w:t>
      </w:r>
    </w:p>
    <w:p w14:paraId="53478A0E" w14:textId="77777777" w:rsidR="00C3012F" w:rsidRDefault="00C3012F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04748E6" w14:textId="0B2D2E53" w:rsidR="00C3012F" w:rsidRDefault="00C3012F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Kolekce </w:t>
      </w:r>
      <w:r w:rsidRPr="00C3012F">
        <w:rPr>
          <w:rFonts w:ascii="Verdana" w:hAnsi="Verdana"/>
          <w:b/>
          <w:bCs/>
          <w:sz w:val="18"/>
          <w:szCs w:val="18"/>
        </w:rPr>
        <w:t>Mille Petales</w:t>
      </w:r>
      <w:r>
        <w:rPr>
          <w:rFonts w:ascii="Verdana" w:hAnsi="Verdana"/>
          <w:sz w:val="18"/>
          <w:szCs w:val="18"/>
        </w:rPr>
        <w:t xml:space="preserve"> </w:t>
      </w:r>
      <w:r w:rsidRPr="00C3012F">
        <w:rPr>
          <w:rFonts w:ascii="Verdana" w:hAnsi="Verdana"/>
          <w:b/>
          <w:bCs/>
          <w:sz w:val="18"/>
          <w:szCs w:val="18"/>
        </w:rPr>
        <w:t>Floralies</w:t>
      </w:r>
      <w:r>
        <w:rPr>
          <w:rFonts w:ascii="Verdana" w:hAnsi="Verdana"/>
          <w:sz w:val="18"/>
          <w:szCs w:val="18"/>
        </w:rPr>
        <w:t xml:space="preserve">, </w:t>
      </w:r>
      <w:r w:rsidRPr="00C3012F">
        <w:rPr>
          <w:rFonts w:ascii="Verdana" w:hAnsi="Verdana"/>
          <w:b/>
          <w:bCs/>
          <w:sz w:val="18"/>
          <w:szCs w:val="18"/>
        </w:rPr>
        <w:t>Mille Isaphire</w:t>
      </w:r>
      <w:r>
        <w:rPr>
          <w:rFonts w:ascii="Verdana" w:hAnsi="Verdana"/>
          <w:sz w:val="18"/>
          <w:szCs w:val="18"/>
        </w:rPr>
        <w:t xml:space="preserve"> i </w:t>
      </w:r>
      <w:hyperlink r:id="rId10" w:history="1">
        <w:r w:rsidRPr="00B53F96">
          <w:rPr>
            <w:rStyle w:val="Hypertextovodkaz"/>
            <w:rFonts w:ascii="Verdana" w:hAnsi="Verdana"/>
            <w:b/>
            <w:bCs/>
            <w:sz w:val="18"/>
            <w:szCs w:val="18"/>
          </w:rPr>
          <w:t>Mille Rainures Flamboyant</w:t>
        </w:r>
      </w:hyperlink>
      <w:r>
        <w:rPr>
          <w:rFonts w:ascii="Verdana" w:hAnsi="Verdana"/>
          <w:sz w:val="18"/>
          <w:szCs w:val="18"/>
        </w:rPr>
        <w:t xml:space="preserve"> jsou zkrášlené květinovými vzory. Látky jsou vyrobené ze stoprocentní bavlny a ošetřené speciální nešpinivou úpravou</w:t>
      </w:r>
      <w:r w:rsidR="003704FF">
        <w:rPr>
          <w:rFonts w:ascii="Verdana" w:hAnsi="Verdana"/>
          <w:sz w:val="18"/>
          <w:szCs w:val="18"/>
        </w:rPr>
        <w:t xml:space="preserve">. Značka </w:t>
      </w:r>
      <w:r w:rsidR="003704FF" w:rsidRPr="00D1307C">
        <w:rPr>
          <w:rFonts w:ascii="Verdana" w:hAnsi="Verdana"/>
          <w:b/>
          <w:bCs/>
          <w:sz w:val="18"/>
          <w:szCs w:val="18"/>
        </w:rPr>
        <w:t>Garnier Thiebaut</w:t>
      </w:r>
      <w:r w:rsidR="003704FF">
        <w:rPr>
          <w:rFonts w:ascii="Verdana" w:hAnsi="Verdana"/>
          <w:sz w:val="18"/>
          <w:szCs w:val="18"/>
        </w:rPr>
        <w:t xml:space="preserve"> je známá po celém světě vysokou kvalitou svých výrobků. </w:t>
      </w:r>
    </w:p>
    <w:p w14:paraId="67C25D4E" w14:textId="77777777" w:rsidR="00C3012F" w:rsidRDefault="00C3012F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10941456" w:rsidR="00126E57" w:rsidRDefault="00172681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Textil</w:t>
      </w:r>
      <w:r w:rsidR="00710D69"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1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1E4CFBB" w14:textId="58E3DD89" w:rsidR="00020E46" w:rsidRDefault="00CD094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08BAF4" wp14:editId="1DD035C3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859970861" name="Obrázek 2" descr="Obsah obrázku nádobí, interiér, váza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970861" name="Obrázek 2" descr="Obsah obrázku nádobí, interiér, váza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AEA033" wp14:editId="3CE7A5CB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863090" cy="1863090"/>
            <wp:effectExtent l="0" t="0" r="3810" b="381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593647250" name="Obrázek 1" descr="Obsah obrázku venku, strom, rostlina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47250" name="Obrázek 1" descr="Obsah obrázku venku, strom, rostlina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4B5A8B" wp14:editId="1BF91001">
            <wp:simplePos x="0" y="0"/>
            <wp:positionH relativeFrom="column">
              <wp:posOffset>4255770</wp:posOffset>
            </wp:positionH>
            <wp:positionV relativeFrom="paragraph">
              <wp:posOffset>167640</wp:posOffset>
            </wp:positionV>
            <wp:extent cx="185166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28375299" name="Obrázek 3" descr="Obsah obrázku interiér, zeď, nábytek, sví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375299" name="Obrázek 3" descr="Obsah obrázku interiér, zeď, nábytek, sví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1C4E1" w14:textId="09A34D94" w:rsidR="00CD0947" w:rsidRDefault="00CD094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F69E338" w14:textId="20AA49C6" w:rsidR="00647B56" w:rsidRPr="005307EE" w:rsidRDefault="00EE62C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6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3FDCFD95" w:rsidR="00AA0367" w:rsidRPr="00DB7881" w:rsidRDefault="00AA0367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7B4B" w14:textId="77777777" w:rsidR="006E01D4" w:rsidRDefault="006E01D4">
      <w:r>
        <w:separator/>
      </w:r>
    </w:p>
  </w:endnote>
  <w:endnote w:type="continuationSeparator" w:id="0">
    <w:p w14:paraId="287B49E9" w14:textId="77777777" w:rsidR="006E01D4" w:rsidRDefault="006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963B" w14:textId="77777777" w:rsidR="006E01D4" w:rsidRDefault="006E01D4">
      <w:r>
        <w:separator/>
      </w:r>
    </w:p>
  </w:footnote>
  <w:footnote w:type="continuationSeparator" w:id="0">
    <w:p w14:paraId="5CE534B5" w14:textId="77777777" w:rsidR="006E01D4" w:rsidRDefault="006E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27183"/>
    <w:rsid w:val="00263092"/>
    <w:rsid w:val="00292A67"/>
    <w:rsid w:val="002B7070"/>
    <w:rsid w:val="002F4225"/>
    <w:rsid w:val="00306810"/>
    <w:rsid w:val="00312810"/>
    <w:rsid w:val="0032147D"/>
    <w:rsid w:val="00326F51"/>
    <w:rsid w:val="0035038D"/>
    <w:rsid w:val="003704FF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7755E"/>
    <w:rsid w:val="0048147C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E01D4"/>
    <w:rsid w:val="006F0F98"/>
    <w:rsid w:val="00702873"/>
    <w:rsid w:val="00710D69"/>
    <w:rsid w:val="00746CD9"/>
    <w:rsid w:val="00754728"/>
    <w:rsid w:val="00756647"/>
    <w:rsid w:val="00760980"/>
    <w:rsid w:val="007803B5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3D57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3F96"/>
    <w:rsid w:val="00B55D40"/>
    <w:rsid w:val="00B63FF7"/>
    <w:rsid w:val="00B82340"/>
    <w:rsid w:val="00B85AC7"/>
    <w:rsid w:val="00B9516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3012F"/>
    <w:rsid w:val="00C737A5"/>
    <w:rsid w:val="00C93C9A"/>
    <w:rsid w:val="00CC7000"/>
    <w:rsid w:val="00CD0947"/>
    <w:rsid w:val="00CD7C68"/>
    <w:rsid w:val="00CE33E0"/>
    <w:rsid w:val="00D1307C"/>
    <w:rsid w:val="00D218B5"/>
    <w:rsid w:val="00D24A6F"/>
    <w:rsid w:val="00D27A41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xurytable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uxurytable.cz/mille-rainure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2023-09-26T15:26:00Z</dcterms:created>
  <dcterms:modified xsi:type="dcterms:W3CDTF">2023-10-10T08:34:00Z</dcterms:modified>
</cp:coreProperties>
</file>