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FF1" w:rsidRDefault="005677E9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A1EC06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8450" cy="3606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A4FF1" w:rsidRDefault="00EA4FF1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C06F" id="Text Box 1" o:spid="_x0000_s1026" style="position:absolute;left:0;text-align:left;margin-left:-9pt;margin-top:-9pt;width:23.5pt;height:28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" filled="f" stroked="f">
                <v:textbox style="mso-fit-shape-to-text:t">
                  <w:txbxContent>
                    <w:p w:rsidR="00EA4FF1" w:rsidRDefault="00EA4FF1">
                      <w:pPr>
                        <w:pStyle w:val="Obsahrmc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/>
          <w:b/>
          <w:noProof/>
          <w:spacing w:val="60"/>
          <w:sz w:val="22"/>
          <w:szCs w:val="22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3810</wp:posOffset>
            </wp:positionV>
            <wp:extent cx="859790" cy="859790"/>
            <wp:effectExtent l="0" t="0" r="0" b="0"/>
            <wp:wrapTight wrapText="bothSides">
              <wp:wrapPolygon edited="0">
                <wp:start x="-112" y="0"/>
                <wp:lineTo x="-112" y="20948"/>
                <wp:lineTo x="21050" y="20948"/>
                <wp:lineTo x="21050" y="0"/>
                <wp:lineTo x="-112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FF1" w:rsidRDefault="00EA4FF1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:rsidR="00EA4FF1" w:rsidRDefault="00EA4FF1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:rsidR="00EA4FF1" w:rsidRDefault="00EA4FF1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:rsidR="00EA4FF1" w:rsidRDefault="00EA4FF1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:rsidR="00EA4FF1" w:rsidRDefault="00EA4FF1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:rsidR="00EA4FF1" w:rsidRDefault="005677E9">
      <w:pPr>
        <w:pBdr>
          <w:bottom w:val="single" w:sz="4" w:space="0" w:color="000000"/>
        </w:pBdr>
        <w:jc w:val="both"/>
      </w:pPr>
      <w:r>
        <w:rPr>
          <w:rFonts w:cs="Verdana"/>
          <w:b/>
          <w:spacing w:val="60"/>
          <w:sz w:val="22"/>
          <w:szCs w:val="22"/>
        </w:rPr>
        <w:t>Tisková zpráva 1</w:t>
      </w:r>
      <w:r w:rsidR="005C4BE8">
        <w:rPr>
          <w:rFonts w:cs="Verdana"/>
          <w:b/>
          <w:spacing w:val="60"/>
          <w:sz w:val="22"/>
          <w:szCs w:val="22"/>
        </w:rPr>
        <w:t>7</w:t>
      </w:r>
      <w:r>
        <w:rPr>
          <w:rFonts w:cs="Verdana"/>
          <w:b/>
          <w:spacing w:val="60"/>
          <w:sz w:val="22"/>
          <w:szCs w:val="22"/>
        </w:rPr>
        <w:t>. 1. 2019</w:t>
      </w:r>
    </w:p>
    <w:p w:rsidR="00EA4FF1" w:rsidRDefault="005677E9">
      <w:pPr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 </w:t>
      </w:r>
    </w:p>
    <w:p w:rsidR="00EA4FF1" w:rsidRDefault="005677E9">
      <w:pPr>
        <w:jc w:val="both"/>
      </w:pPr>
      <w:r>
        <w:rPr>
          <w:b/>
          <w:sz w:val="22"/>
          <w:szCs w:val="22"/>
        </w:rPr>
        <w:t xml:space="preserve">TZ – </w:t>
      </w:r>
      <w:bookmarkStart w:id="0" w:name="__DdeLink__679_2826868797"/>
      <w:r>
        <w:rPr>
          <w:b/>
          <w:sz w:val="22"/>
          <w:szCs w:val="22"/>
        </w:rPr>
        <w:t>Nechte lásku projít žaludkem! Pochutnejte si se svými milými na sušených jahodách a malinách v lahodné čokoládě</w:t>
      </w:r>
      <w:bookmarkEnd w:id="0"/>
    </w:p>
    <w:p w:rsidR="00EA4FF1" w:rsidRDefault="00EA4FF1">
      <w:pPr>
        <w:jc w:val="both"/>
        <w:rPr>
          <w:sz w:val="22"/>
          <w:szCs w:val="22"/>
        </w:rPr>
      </w:pPr>
    </w:p>
    <w:p w:rsidR="00EA4FF1" w:rsidRDefault="001F1E11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40000" cy="1922400"/>
            <wp:effectExtent l="0" t="0" r="8255" b="1905"/>
            <wp:wrapTight wrapText="bothSides">
              <wp:wrapPolygon edited="0">
                <wp:start x="0" y="0"/>
                <wp:lineTo x="0" y="21407"/>
                <wp:lineTo x="21438" y="21407"/>
                <wp:lineTo x="2143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7E9">
        <w:rPr>
          <w:sz w:val="22"/>
          <w:szCs w:val="22"/>
        </w:rPr>
        <w:t xml:space="preserve">Kde jinde stmelit vzájemnou náklonnost, když ne nad stolem plným lahůdek a dobrot? Vychutnejte si balíčky plné chutí a vůní, které pro vás nachystala </w:t>
      </w:r>
      <w:r w:rsidR="005677E9">
        <w:rPr>
          <w:b/>
          <w:bCs/>
          <w:sz w:val="22"/>
          <w:szCs w:val="22"/>
        </w:rPr>
        <w:t>síť obchodů s oříšky a sušeným ovocem Veselá Veverka</w:t>
      </w:r>
      <w:r w:rsidR="005677E9">
        <w:rPr>
          <w:sz w:val="22"/>
          <w:szCs w:val="22"/>
        </w:rPr>
        <w:t xml:space="preserve">. </w:t>
      </w:r>
    </w:p>
    <w:p w:rsidR="00EA4FF1" w:rsidRDefault="00EA4FF1">
      <w:pPr>
        <w:jc w:val="both"/>
        <w:rPr>
          <w:sz w:val="22"/>
          <w:szCs w:val="22"/>
        </w:rPr>
      </w:pPr>
    </w:p>
    <w:p w:rsidR="00EA4FF1" w:rsidRDefault="005677E9">
      <w:pPr>
        <w:jc w:val="both"/>
      </w:pPr>
      <w:r>
        <w:rPr>
          <w:sz w:val="22"/>
          <w:szCs w:val="22"/>
        </w:rPr>
        <w:t xml:space="preserve">Zakousněte se společně do </w:t>
      </w:r>
      <w:r>
        <w:rPr>
          <w:b/>
          <w:bCs/>
          <w:sz w:val="22"/>
          <w:szCs w:val="22"/>
        </w:rPr>
        <w:t>malin a jahod sušených m</w:t>
      </w:r>
      <w:r>
        <w:rPr>
          <w:b/>
          <w:bCs/>
          <w:sz w:val="22"/>
          <w:szCs w:val="22"/>
        </w:rPr>
        <w:t>razem</w:t>
      </w:r>
      <w:r>
        <w:rPr>
          <w:sz w:val="22"/>
          <w:szCs w:val="22"/>
        </w:rPr>
        <w:t xml:space="preserve">, které se důmyslně skrývají pod rouškou bílé či hořké čokolády nebo jogurtu. Víte, že takto usušené ovoce si uchovává spoustu vitamínů a zdraví prospěšných látek? A pokud dáváte přednost ořechovým dobrotám, nechte na jazyku rozplynou </w:t>
      </w:r>
      <w:r>
        <w:rPr>
          <w:b/>
          <w:bCs/>
          <w:sz w:val="22"/>
          <w:szCs w:val="22"/>
        </w:rPr>
        <w:t xml:space="preserve">pekanové </w:t>
      </w:r>
      <w:proofErr w:type="spellStart"/>
      <w:r>
        <w:rPr>
          <w:b/>
          <w:bCs/>
          <w:sz w:val="22"/>
          <w:szCs w:val="22"/>
        </w:rPr>
        <w:t>truffle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v kabátku z mléčné čokolády a kakaa. Vytvořte pro svou lásku mix, který naladí chutě a potěší srdce. </w:t>
      </w:r>
    </w:p>
    <w:p w:rsidR="00EA4FF1" w:rsidRDefault="00EA4FF1">
      <w:pPr>
        <w:jc w:val="both"/>
        <w:rPr>
          <w:sz w:val="22"/>
          <w:szCs w:val="22"/>
        </w:rPr>
      </w:pPr>
    </w:p>
    <w:p w:rsidR="00EA4FF1" w:rsidRDefault="00404D7B">
      <w:pPr>
        <w:jc w:val="both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6350</wp:posOffset>
            </wp:positionV>
            <wp:extent cx="1281600" cy="1706400"/>
            <wp:effectExtent l="0" t="0" r="0" b="8255"/>
            <wp:wrapTight wrapText="bothSides">
              <wp:wrapPolygon edited="0">
                <wp:start x="0" y="0"/>
                <wp:lineTo x="0" y="21463"/>
                <wp:lineTo x="21193" y="21463"/>
                <wp:lineTo x="2119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7E9">
        <w:rPr>
          <w:sz w:val="22"/>
          <w:szCs w:val="22"/>
        </w:rPr>
        <w:t xml:space="preserve">Objednat si svůj </w:t>
      </w:r>
      <w:r w:rsidR="005677E9">
        <w:rPr>
          <w:b/>
          <w:bCs/>
          <w:sz w:val="22"/>
          <w:szCs w:val="22"/>
        </w:rPr>
        <w:t>speciální balíček</w:t>
      </w:r>
      <w:r w:rsidR="005677E9">
        <w:rPr>
          <w:sz w:val="22"/>
          <w:szCs w:val="22"/>
        </w:rPr>
        <w:t xml:space="preserve"> můžete i na e-shopu, kde mu můžete vtisknout </w:t>
      </w:r>
      <w:r w:rsidR="005677E9">
        <w:rPr>
          <w:b/>
          <w:bCs/>
          <w:sz w:val="22"/>
          <w:szCs w:val="22"/>
        </w:rPr>
        <w:t>věnování</w:t>
      </w:r>
      <w:r w:rsidR="005677E9">
        <w:rPr>
          <w:sz w:val="22"/>
          <w:szCs w:val="22"/>
        </w:rPr>
        <w:t xml:space="preserve">. Darovat jej lze partnerovi či partnerce, ale i kamarádce nebo </w:t>
      </w:r>
      <w:r w:rsidR="005677E9">
        <w:rPr>
          <w:sz w:val="22"/>
          <w:szCs w:val="22"/>
        </w:rPr>
        <w:t xml:space="preserve">někomu z rodiny. Lásce a chutím se totiž meze nekladou. </w:t>
      </w:r>
    </w:p>
    <w:p w:rsidR="00EA4FF1" w:rsidRDefault="00EA4FF1">
      <w:pPr>
        <w:jc w:val="both"/>
        <w:rPr>
          <w:sz w:val="22"/>
          <w:szCs w:val="22"/>
        </w:rPr>
      </w:pPr>
    </w:p>
    <w:p w:rsidR="00EA4FF1" w:rsidRDefault="005677E9">
      <w:pPr>
        <w:jc w:val="both"/>
      </w:pPr>
      <w:r>
        <w:rPr>
          <w:sz w:val="22"/>
          <w:szCs w:val="22"/>
        </w:rPr>
        <w:t xml:space="preserve">Přijďte si vybrat do jednoho z obchodů </w:t>
      </w:r>
      <w:r>
        <w:rPr>
          <w:b/>
          <w:bCs/>
          <w:sz w:val="22"/>
          <w:szCs w:val="22"/>
        </w:rPr>
        <w:t>Veselé Veverky</w:t>
      </w:r>
      <w:r>
        <w:rPr>
          <w:sz w:val="22"/>
          <w:szCs w:val="22"/>
        </w:rPr>
        <w:t>, kde vám personál poradí tu nejlepší kombinaci, oříškové a ovocné bestsellery a prozradí vám víc o exotických chutích, které můžete vyzkoušet. V</w:t>
      </w:r>
      <w:r>
        <w:rPr>
          <w:sz w:val="22"/>
          <w:szCs w:val="22"/>
        </w:rPr>
        <w:t>yberte si ve Veselé Veverce zdravou svačinku, lahodný dárek nebo sladké potěšení!</w:t>
      </w:r>
    </w:p>
    <w:p w:rsidR="00EA4FF1" w:rsidRDefault="00EA4FF1">
      <w:pPr>
        <w:rPr>
          <w:sz w:val="22"/>
          <w:szCs w:val="22"/>
        </w:rPr>
      </w:pPr>
    </w:p>
    <w:p w:rsidR="00EA4FF1" w:rsidRDefault="005677E9">
      <w:pPr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A4FF1" w:rsidRDefault="005677E9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Kontakty:</w:t>
      </w:r>
      <w:bookmarkStart w:id="1" w:name="_GoBack"/>
      <w:bookmarkEnd w:id="1"/>
    </w:p>
    <w:p w:rsidR="00EA4FF1" w:rsidRDefault="005677E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Veselá Veverka</w:t>
      </w:r>
    </w:p>
    <w:p w:rsidR="00EA4FF1" w:rsidRDefault="005677E9">
      <w:pPr>
        <w:jc w:val="both"/>
      </w:pPr>
      <w:r>
        <w:rPr>
          <w:rFonts w:eastAsia="Times New Roman" w:cs="Times New Roman"/>
          <w:sz w:val="22"/>
          <w:szCs w:val="22"/>
        </w:rPr>
        <w:t xml:space="preserve">web &amp; e-shop: </w:t>
      </w:r>
      <w:hyperlink r:id="rId11" w:tgtFrame="_blank">
        <w:r>
          <w:rPr>
            <w:rStyle w:val="Internetovodkaz"/>
            <w:rFonts w:eastAsia="Times New Roman"/>
            <w:color w:val="365899"/>
            <w:sz w:val="22"/>
            <w:szCs w:val="22"/>
            <w:highlight w:val="white"/>
          </w:rPr>
          <w:t>www.vesela-veverka.cz</w:t>
        </w:r>
      </w:hyperlink>
    </w:p>
    <w:p w:rsidR="00EA4FF1" w:rsidRDefault="00404D7B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102870</wp:posOffset>
            </wp:positionV>
            <wp:extent cx="1900555" cy="1266825"/>
            <wp:effectExtent l="0" t="0" r="4445" b="9525"/>
            <wp:wrapTight wrapText="bothSides">
              <wp:wrapPolygon edited="0">
                <wp:start x="0" y="0"/>
                <wp:lineTo x="0" y="21438"/>
                <wp:lineTo x="21434" y="21438"/>
                <wp:lineTo x="2143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7E9">
        <w:rPr>
          <w:sz w:val="22"/>
          <w:szCs w:val="22"/>
        </w:rPr>
        <w:t xml:space="preserve">Facebook: </w:t>
      </w:r>
      <w:hyperlink r:id="rId13">
        <w:r w:rsidR="005677E9">
          <w:rPr>
            <w:rStyle w:val="Internetovodkaz"/>
            <w:rFonts w:cstheme="minorBidi"/>
            <w:sz w:val="22"/>
            <w:szCs w:val="22"/>
          </w:rPr>
          <w:t xml:space="preserve">Veselá </w:t>
        </w:r>
        <w:r>
          <w:rPr>
            <w:rStyle w:val="Internetovodkaz"/>
            <w:rFonts w:cstheme="minorBidi"/>
            <w:sz w:val="22"/>
            <w:szCs w:val="22"/>
          </w:rPr>
          <w:t>V</w:t>
        </w:r>
        <w:r w:rsidR="005677E9">
          <w:rPr>
            <w:rStyle w:val="Internetovodkaz"/>
            <w:rFonts w:cstheme="minorBidi"/>
            <w:sz w:val="22"/>
            <w:szCs w:val="22"/>
          </w:rPr>
          <w:t>everka</w:t>
        </w:r>
      </w:hyperlink>
    </w:p>
    <w:p w:rsidR="00EA4FF1" w:rsidRDefault="00EA4FF1">
      <w:pPr>
        <w:jc w:val="both"/>
        <w:rPr>
          <w:sz w:val="22"/>
          <w:szCs w:val="22"/>
        </w:rPr>
      </w:pPr>
    </w:p>
    <w:p w:rsidR="00EA4FF1" w:rsidRDefault="005677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Mediální servis:</w:t>
      </w:r>
    </w:p>
    <w:p w:rsidR="00EA4FF1" w:rsidRDefault="005677E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cammino</w:t>
      </w:r>
      <w:proofErr w:type="spellEnd"/>
      <w:r>
        <w:rPr>
          <w:sz w:val="22"/>
          <w:szCs w:val="22"/>
        </w:rPr>
        <w:t>…</w:t>
      </w:r>
      <w:r w:rsidR="00404D7B" w:rsidRPr="00404D7B">
        <w:t xml:space="preserve"> </w:t>
      </w:r>
    </w:p>
    <w:p w:rsidR="00EA4FF1" w:rsidRDefault="005677E9">
      <w:pPr>
        <w:jc w:val="both"/>
        <w:rPr>
          <w:sz w:val="22"/>
          <w:szCs w:val="22"/>
        </w:rPr>
      </w:pPr>
      <w:r>
        <w:rPr>
          <w:sz w:val="22"/>
          <w:szCs w:val="22"/>
        </w:rPr>
        <w:t>Dagmar Kutilová</w:t>
      </w:r>
    </w:p>
    <w:p w:rsidR="00EA4FF1" w:rsidRDefault="005677E9">
      <w:pPr>
        <w:jc w:val="both"/>
      </w:pPr>
      <w:r>
        <w:rPr>
          <w:sz w:val="22"/>
          <w:szCs w:val="22"/>
        </w:rPr>
        <w:t xml:space="preserve">EMAIL: </w:t>
      </w:r>
      <w:hyperlink r:id="rId14">
        <w:r>
          <w:rPr>
            <w:rStyle w:val="Internetovodkaz"/>
            <w:sz w:val="22"/>
            <w:szCs w:val="22"/>
          </w:rPr>
          <w:t>kutilova@cammino.cz</w:t>
        </w:r>
      </w:hyperlink>
    </w:p>
    <w:p w:rsidR="00EA4FF1" w:rsidRDefault="005677E9">
      <w:pPr>
        <w:jc w:val="both"/>
        <w:rPr>
          <w:sz w:val="22"/>
          <w:szCs w:val="22"/>
        </w:rPr>
      </w:pPr>
      <w:r>
        <w:rPr>
          <w:sz w:val="22"/>
          <w:szCs w:val="22"/>
        </w:rPr>
        <w:t>GSM: +420 606 687 506</w:t>
      </w:r>
    </w:p>
    <w:p w:rsidR="00EA4FF1" w:rsidRDefault="005677E9">
      <w:pPr>
        <w:jc w:val="both"/>
      </w:pPr>
      <w:hyperlink r:id="rId15">
        <w:r>
          <w:rPr>
            <w:rStyle w:val="Internetovodkaz"/>
            <w:rFonts w:cstheme="minorBidi"/>
            <w:sz w:val="22"/>
            <w:szCs w:val="22"/>
          </w:rPr>
          <w:t>www</w:t>
        </w:r>
        <w:r>
          <w:rPr>
            <w:rStyle w:val="Internetovodkaz"/>
            <w:rFonts w:cstheme="minorBidi"/>
            <w:sz w:val="22"/>
            <w:szCs w:val="22"/>
          </w:rPr>
          <w:t>.cammino.cz</w:t>
        </w:r>
      </w:hyperlink>
      <w:r>
        <w:rPr>
          <w:sz w:val="22"/>
          <w:szCs w:val="22"/>
        </w:rPr>
        <w:t xml:space="preserve">         </w:t>
      </w:r>
    </w:p>
    <w:p w:rsidR="00EA4FF1" w:rsidRDefault="00EA4FF1">
      <w:pPr>
        <w:jc w:val="both"/>
      </w:pPr>
    </w:p>
    <w:sectPr w:rsidR="00EA4FF1">
      <w:footerReference w:type="default" r:id="rId16"/>
      <w:pgSz w:w="11906" w:h="16838"/>
      <w:pgMar w:top="1440" w:right="1800" w:bottom="1440" w:left="180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E9" w:rsidRDefault="005677E9">
      <w:r>
        <w:separator/>
      </w:r>
    </w:p>
  </w:endnote>
  <w:endnote w:type="continuationSeparator" w:id="0">
    <w:p w:rsidR="005677E9" w:rsidRDefault="0056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F1" w:rsidRDefault="005677E9">
    <w:pPr>
      <w:pStyle w:val="Zpat"/>
    </w:pPr>
    <w:r>
      <w:t xml:space="preserve">                                                                                                                                </w:t>
    </w:r>
    <w:proofErr w:type="spellStart"/>
    <w:r>
      <w:t>cammino</w:t>
    </w:r>
    <w:proofErr w:type="spellEnd"/>
    <w:r>
      <w:t>…</w:t>
    </w:r>
  </w:p>
  <w:p w:rsidR="00EA4FF1" w:rsidRDefault="00EA4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E9" w:rsidRDefault="005677E9">
      <w:r>
        <w:separator/>
      </w:r>
    </w:p>
  </w:footnote>
  <w:footnote w:type="continuationSeparator" w:id="0">
    <w:p w:rsidR="005677E9" w:rsidRDefault="0056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A57C1"/>
    <w:multiLevelType w:val="multilevel"/>
    <w:tmpl w:val="A9BAE5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FF1"/>
    <w:rsid w:val="001F1E11"/>
    <w:rsid w:val="00404D7B"/>
    <w:rsid w:val="005677E9"/>
    <w:rsid w:val="005C4BE8"/>
    <w:rsid w:val="00E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E074"/>
  <w15:docId w15:val="{E69D0672-811A-47DC-A788-F50DD12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Internetovodkaz">
    <w:name w:val="Internetový odkaz"/>
    <w:rsid w:val="009471FB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471F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530B6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D6468"/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D6468"/>
    <w:rPr>
      <w:lang w:val="cs-CZ"/>
    </w:rPr>
  </w:style>
  <w:style w:type="character" w:customStyle="1" w:styleId="ListLabel1">
    <w:name w:val="ListLabel 1"/>
    <w:qFormat/>
    <w:rPr>
      <w:rFonts w:eastAsia="Times New Roman"/>
      <w:color w:val="365899"/>
      <w:sz w:val="22"/>
      <w:szCs w:val="22"/>
      <w:shd w:val="clear" w:color="auto" w:fill="FFFFFF"/>
    </w:rPr>
  </w:style>
  <w:style w:type="character" w:customStyle="1" w:styleId="ListLabel2">
    <w:name w:val="ListLabel 2"/>
    <w:qFormat/>
    <w:rPr>
      <w:rFonts w:cstheme="minorBidi"/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71FB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64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D646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0541FB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veselaveverk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sela-veverk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mmino.cz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utilova@cammi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046E-0E00-48C1-BEEA-86273512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dc:description/>
  <cp:lastModifiedBy>Dagmar Kutilová</cp:lastModifiedBy>
  <cp:revision>22</cp:revision>
  <dcterms:created xsi:type="dcterms:W3CDTF">2018-08-27T07:03:00Z</dcterms:created>
  <dcterms:modified xsi:type="dcterms:W3CDTF">2019-01-16T14:56:00Z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