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cs="Tahoma" w:ascii="Verdana" w:hAnsi="Verdana"/>
          <w:sz w:val="18"/>
          <w:szCs w:val="18"/>
          <w:lang w:val="en-US" w:eastAsia="cs-CZ" w:bidi="ar-SA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4492625</wp:posOffset>
            </wp:positionH>
            <wp:positionV relativeFrom="paragraph">
              <wp:posOffset>5715</wp:posOffset>
            </wp:positionV>
            <wp:extent cx="1629410" cy="62420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cs="Tahoma" w:ascii="Verdana" w:hAnsi="Verdana"/>
          <w:sz w:val="18"/>
          <w:szCs w:val="18"/>
          <w:lang w:val="en-US" w:eastAsia="cs-CZ" w:bidi="ar-SA"/>
        </w:rPr>
      </w:r>
    </w:p>
    <w:p>
      <w:pPr>
        <w:pStyle w:val="Normal"/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cs="Tahoma" w:ascii="Verdana" w:hAnsi="Verdana"/>
          <w:sz w:val="18"/>
          <w:szCs w:val="18"/>
          <w:lang w:val="en-US" w:eastAsia="cs-CZ" w:bidi="ar-SA"/>
        </w:rPr>
      </w:r>
    </w:p>
    <w:p>
      <w:pPr>
        <w:pStyle w:val="Normal"/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cs="Tahoma" w:ascii="Verdana" w:hAnsi="Verdana"/>
          <w:sz w:val="18"/>
          <w:szCs w:val="18"/>
          <w:lang w:val="en-US" w:eastAsia="cs-CZ" w:bidi="ar-SA"/>
        </w:rPr>
      </w:r>
    </w:p>
    <w:p>
      <w:pPr>
        <w:pStyle w:val="Normal"/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cs="Tahoma" w:ascii="Verdana" w:hAnsi="Verdana"/>
          <w:sz w:val="18"/>
          <w:szCs w:val="18"/>
          <w:lang w:val="en-US" w:eastAsia="cs-CZ" w:bidi="ar-SA"/>
        </w:rPr>
      </w:r>
    </w:p>
    <w:p>
      <w:pPr>
        <w:pStyle w:val="Normal"/>
        <w:pBdr>
          <w:bottom w:val="single" w:sz="4" w:space="0" w:color="000000"/>
        </w:pBdr>
        <w:jc w:val="both"/>
        <w:rPr/>
      </w:pPr>
      <w:r>
        <w:rPr>
          <w:rFonts w:eastAsia="Arial Unicode MS;Arial" w:cs="Tahoma" w:ascii="Verdana" w:hAnsi="Verdana"/>
          <w:b/>
          <w:color w:val="auto"/>
          <w:spacing w:val="60"/>
          <w:kern w:val="2"/>
          <w:sz w:val="18"/>
          <w:szCs w:val="18"/>
          <w:lang w:val="cs-CZ" w:eastAsia="zh-CN" w:bidi="hi-IN"/>
        </w:rPr>
        <w:t>12</w:t>
      </w:r>
      <w:r>
        <w:rPr>
          <w:rFonts w:cs="Tahoma" w:ascii="Verdana" w:hAnsi="Verdana"/>
          <w:b/>
          <w:spacing w:val="60"/>
          <w:sz w:val="18"/>
          <w:szCs w:val="18"/>
        </w:rPr>
        <w:t>.2022</w:t>
      </w:r>
    </w:p>
    <w:p>
      <w:pPr>
        <w:pStyle w:val="Normal"/>
        <w:jc w:val="both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adpis1"/>
        <w:shd w:val="clear" w:fill="FFFFFF"/>
        <w:spacing w:before="0" w:after="60"/>
        <w:rPr>
          <w:rFonts w:ascii="Verdana" w:hAnsi="Verdan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  <w:t xml:space="preserve">TZ – </w:t>
      </w:r>
      <w:r>
        <w:rPr>
          <w:rFonts w:eastAsia="Times New Roman" w:cs="Tahoma" w:ascii="Verdana" w:hAnsi="Verdana"/>
          <w:b/>
          <w:bCs/>
          <w:color w:val="auto"/>
          <w:kern w:val="2"/>
          <w:sz w:val="18"/>
          <w:szCs w:val="18"/>
          <w:lang w:val="cs-CZ" w:eastAsia="zh-CN" w:bidi="hi-IN"/>
        </w:rPr>
        <w:t xml:space="preserve">Valentýnská romantika pro dva na Zámku </w:t>
      </w:r>
      <w:r>
        <w:rPr>
          <w:rFonts w:eastAsia="Times New Roman" w:cs="Tahoma" w:ascii="Verdana" w:hAnsi="Verdana"/>
          <w:b/>
          <w:bCs/>
          <w:color w:val="auto"/>
          <w:kern w:val="2"/>
          <w:sz w:val="18"/>
          <w:szCs w:val="18"/>
          <w:lang w:val="cs-CZ" w:eastAsia="zh-CN" w:bidi="hi-IN"/>
        </w:rPr>
        <w:t xml:space="preserve">Old Yard </w:t>
      </w:r>
      <w:r>
        <w:rPr>
          <w:rFonts w:eastAsia="Times New Roman" w:cs="Tahoma" w:ascii="Verdana" w:hAnsi="Verdana"/>
          <w:b/>
          <w:bCs/>
          <w:color w:val="auto"/>
          <w:kern w:val="2"/>
          <w:sz w:val="18"/>
          <w:szCs w:val="18"/>
          <w:lang w:val="cs-CZ" w:eastAsia="zh-CN" w:bidi="hi-IN"/>
        </w:rPr>
        <w:t>Rychvald</w:t>
      </w:r>
    </w:p>
    <w:p>
      <w:pPr>
        <w:pStyle w:val="M4993198168187611957msolistparagraph"/>
        <w:spacing w:before="0" w:after="0"/>
        <w:jc w:val="left"/>
        <w:rPr>
          <w:rFonts w:ascii="Verdana" w:hAnsi="Verdana" w:cs="Tahoma"/>
          <w:kern w:val="2"/>
          <w:sz w:val="18"/>
          <w:szCs w:val="18"/>
          <w:lang w:bidi="hi-IN"/>
        </w:rPr>
      </w:pPr>
      <w:r>
        <w:rPr>
          <w:rFonts w:cs="Tahoma" w:ascii="Verdana" w:hAnsi="Verdana"/>
          <w:kern w:val="2"/>
          <w:sz w:val="18"/>
          <w:szCs w:val="18"/>
          <w:lang w:bidi="hi-IN"/>
        </w:rPr>
      </w:r>
    </w:p>
    <w:p>
      <w:pPr>
        <w:pStyle w:val="M4993198168187611957msolistparagraph"/>
        <w:spacing w:before="0" w:after="0"/>
        <w:jc w:val="left"/>
        <w:rPr/>
      </w:pP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Valentýn, svátek zamilovaných, se blíží a vy stále </w:t>
      </w:r>
      <w:r>
        <w:rPr>
          <w:rStyle w:val="Strong"/>
          <w:rFonts w:eastAsia="Times New Roman" w:cs="Arial" w:ascii="Verdana" w:hAnsi="Verdana"/>
          <w:b w:val="false"/>
          <w:bCs w:val="false"/>
          <w:color w:val="000000"/>
          <w:kern w:val="0"/>
          <w:sz w:val="18"/>
          <w:szCs w:val="18"/>
          <w:lang w:val="cs-CZ" w:eastAsia="zh-CN" w:bidi="ar-SA"/>
        </w:rPr>
        <w:t>přemýšlíte nad vhodným dárkem pro svoji drahou polovičku</w:t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? Dejte svoji lásku najevo </w:t>
      </w:r>
      <w:r>
        <w:rPr>
          <w:rStyle w:val="Strong"/>
          <w:rFonts w:eastAsia="Times New Roman" w:cs="Arial" w:ascii="Verdana" w:hAnsi="Verdana"/>
          <w:b w:val="false"/>
          <w:bCs w:val="false"/>
          <w:color w:val="000000"/>
          <w:kern w:val="0"/>
          <w:sz w:val="18"/>
          <w:szCs w:val="18"/>
          <w:lang w:val="cs-CZ" w:eastAsia="zh-CN" w:bidi="ar-SA"/>
        </w:rPr>
        <w:t xml:space="preserve">naplno. Nejlepší dárek je takový, </w:t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který </w:t>
      </w:r>
      <w:r>
        <w:rPr>
          <w:rStyle w:val="Strong"/>
          <w:rFonts w:eastAsia="Times New Roman" w:cs="Arial" w:ascii="Verdana" w:hAnsi="Verdana"/>
          <w:b w:val="false"/>
          <w:bCs w:val="false"/>
          <w:color w:val="000000"/>
          <w:kern w:val="0"/>
          <w:sz w:val="18"/>
          <w:szCs w:val="18"/>
          <w:lang w:val="cs-CZ" w:eastAsia="zh-CN" w:bidi="ar-SA"/>
        </w:rPr>
        <w:t>nadchne</w:t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 a zajist</w:t>
      </w:r>
      <w:r>
        <w:rPr>
          <w:rStyle w:val="Strong"/>
          <w:rFonts w:eastAsia="Times New Roman" w:cs="Arial" w:ascii="Verdana" w:hAnsi="Verdana"/>
          <w:b w:val="false"/>
          <w:bCs w:val="false"/>
          <w:color w:val="000000"/>
          <w:kern w:val="0"/>
          <w:sz w:val="18"/>
          <w:szCs w:val="18"/>
          <w:lang w:val="cs-CZ" w:eastAsia="zh-CN" w:bidi="ar-SA"/>
        </w:rPr>
        <w:t>í</w:t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 nezapomenutelný, nevšední a romantický zážitek. </w:t>
      </w:r>
    </w:p>
    <w:p>
      <w:pPr>
        <w:pStyle w:val="M4993198168187611957msolistparagraph"/>
        <w:spacing w:before="0" w:after="0"/>
        <w:jc w:val="left"/>
        <w:rPr/>
      </w:pP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Máme pro vás skvělý tip! Pobyt na opravdovém zámku! Která žena by po něčem takovém ve skrytu duše netoužila? Moci se alespoň na chvíli cítit jako princezna a dopřát si naprostý komfort a </w:t>
      </w:r>
      <w:r>
        <w:rPr>
          <w:rStyle w:val="Strong"/>
          <w:rFonts w:eastAsia="Times New Roman" w:cs="Arial" w:ascii="Verdana" w:hAnsi="Verdana"/>
          <w:b w:val="false"/>
          <w:bCs w:val="false"/>
          <w:color w:val="000000"/>
          <w:kern w:val="0"/>
          <w:sz w:val="18"/>
          <w:szCs w:val="18"/>
          <w:lang w:val="cs-CZ" w:eastAsia="zh-CN" w:bidi="ar-SA"/>
        </w:rPr>
        <w:t>zázemí</w:t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>?</w:t>
      </w:r>
    </w:p>
    <w:p>
      <w:pPr>
        <w:pStyle w:val="M4993198168187611957msolistparagraph"/>
        <w:spacing w:before="0" w:after="0"/>
        <w:jc w:val="left"/>
        <w:rPr>
          <w:rFonts w:ascii="Verdana" w:hAnsi="Verdana" w:cs="Arial"/>
          <w:b w:val="false"/>
          <w:b w:val="false"/>
          <w:bCs w:val="false"/>
          <w:color w:val="000000"/>
          <w:sz w:val="18"/>
          <w:szCs w:val="18"/>
          <w:highlight w:val="yellow"/>
        </w:rPr>
      </w:pPr>
      <w:r>
        <w:rPr>
          <w:rFonts w:cs="Arial" w:ascii="Verdana" w:hAnsi="Verdana"/>
          <w:b w:val="false"/>
          <w:bCs w:val="false"/>
          <w:color w:val="000000"/>
          <w:sz w:val="18"/>
          <w:szCs w:val="18"/>
          <w:highlight w:val="yellow"/>
        </w:rPr>
      </w:r>
    </w:p>
    <w:p>
      <w:pPr>
        <w:pStyle w:val="M4993198168187611957msolistparagraph"/>
        <w:spacing w:before="0" w:after="0"/>
        <w:jc w:val="left"/>
        <w:rPr/>
      </w:pPr>
      <w:r>
        <w:rPr>
          <w:rStyle w:val="Strong"/>
          <w:rFonts w:eastAsia="Times New Roman" w:cs="Arial" w:ascii="Verdana" w:hAnsi="Verdana"/>
          <w:b w:val="false"/>
          <w:bCs w:val="false"/>
          <w:color w:val="000000"/>
          <w:kern w:val="0"/>
          <w:sz w:val="18"/>
          <w:szCs w:val="18"/>
          <w:lang w:val="cs-CZ" w:eastAsia="zh-CN" w:bidi="ar-SA"/>
        </w:rPr>
        <w:t>Ideálním místem pro takovýto výjimečný pobyt je</w:t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 </w:t>
      </w:r>
      <w:hyperlink r:id="rId3">
        <w:r>
          <w:rPr>
            <w:rStyle w:val="Internetovodkaz"/>
            <w:rFonts w:cs="Arial" w:ascii="Verdana" w:hAnsi="Verdana"/>
            <w:b w:val="false"/>
            <w:bCs w:val="false"/>
            <w:color w:val="000000"/>
            <w:sz w:val="18"/>
            <w:szCs w:val="18"/>
          </w:rPr>
          <w:t xml:space="preserve">Zámek </w:t>
        </w:r>
        <w:r>
          <w:rPr>
            <w:rStyle w:val="Internetovodkaz"/>
            <w:rFonts w:cs="Arial" w:ascii="Verdana" w:hAnsi="Verdana"/>
            <w:b w:val="false"/>
            <w:bCs w:val="false"/>
            <w:color w:val="000000"/>
            <w:sz w:val="18"/>
            <w:szCs w:val="18"/>
          </w:rPr>
          <w:t xml:space="preserve">Old Yard </w:t>
        </w:r>
        <w:r>
          <w:rPr>
            <w:rStyle w:val="Internetovodkaz"/>
            <w:rFonts w:cs="Arial" w:ascii="Verdana" w:hAnsi="Verdana"/>
            <w:b w:val="false"/>
            <w:bCs w:val="false"/>
            <w:color w:val="000000"/>
            <w:sz w:val="18"/>
            <w:szCs w:val="18"/>
          </w:rPr>
          <w:t>Rychvald</w:t>
        </w:r>
      </w:hyperlink>
      <w:r>
        <w:rPr>
          <w:rStyle w:val="Internetovodkaz"/>
          <w:rFonts w:cs="Arial" w:ascii="Verdana" w:hAnsi="Verdana"/>
          <w:b w:val="false"/>
          <w:bCs w:val="false"/>
          <w:color w:val="000000"/>
          <w:sz w:val="18"/>
          <w:szCs w:val="18"/>
          <w:u w:val="none"/>
        </w:rPr>
        <w:t xml:space="preserve">, nazývaný též </w:t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  <w:u w:val="none"/>
        </w:rPr>
        <w:t>„Starý dvůr“</w:t>
      </w:r>
      <w:r>
        <w:rPr>
          <w:rStyle w:val="Internetovodkaz"/>
          <w:rFonts w:cs="Arial" w:ascii="Verdana" w:hAnsi="Verdana"/>
          <w:b w:val="false"/>
          <w:bCs w:val="false"/>
          <w:color w:val="000000"/>
          <w:sz w:val="18"/>
          <w:szCs w:val="18"/>
          <w:u w:val="none"/>
        </w:rPr>
        <w:t>. N</w:t>
      </w:r>
      <w:r>
        <w:rPr>
          <w:rStyle w:val="Strong"/>
          <w:rFonts w:eastAsia="Times New Roman" w:cs="Arial" w:ascii="Verdana" w:hAnsi="Verdana"/>
          <w:b w:val="false"/>
          <w:bCs w:val="false"/>
          <w:color w:val="000000"/>
          <w:kern w:val="0"/>
          <w:sz w:val="18"/>
          <w:szCs w:val="18"/>
          <w:u w:val="none"/>
          <w:lang w:val="cs-CZ" w:eastAsia="zh-CN" w:bidi="ar-SA"/>
        </w:rPr>
        <w:t>achází se ve Slezském kraji, jen</w:t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  <w:u w:val="none"/>
        </w:rPr>
        <w:t xml:space="preserve"> pár kilometrů od Ostravy. </w:t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>Dokonale zrekonstruovaný zámek z 16. století nabízí autentick</w:t>
      </w:r>
      <w:r>
        <w:rPr>
          <w:rStyle w:val="Strong"/>
          <w:rFonts w:eastAsia="Times New Roman" w:cs="Arial" w:ascii="Verdana" w:hAnsi="Verdana"/>
          <w:b w:val="false"/>
          <w:bCs w:val="false"/>
          <w:color w:val="000000"/>
          <w:kern w:val="0"/>
          <w:sz w:val="18"/>
          <w:szCs w:val="18"/>
          <w:lang w:val="cs-CZ" w:eastAsia="zh-CN" w:bidi="ar-SA"/>
        </w:rPr>
        <w:t xml:space="preserve">ou </w:t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>zámeck</w:t>
      </w:r>
      <w:r>
        <w:rPr>
          <w:rStyle w:val="Strong"/>
          <w:rFonts w:eastAsia="Times New Roman" w:cs="Arial" w:ascii="Verdana" w:hAnsi="Verdana"/>
          <w:b w:val="false"/>
          <w:bCs w:val="false"/>
          <w:color w:val="000000"/>
          <w:kern w:val="0"/>
          <w:sz w:val="18"/>
          <w:szCs w:val="18"/>
          <w:lang w:val="cs-CZ" w:eastAsia="zh-CN" w:bidi="ar-SA"/>
        </w:rPr>
        <w:t>ou</w:t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 atmosféru, úžasný klid, soukromí, čas jen pro vás dva </w:t>
      </w:r>
      <w:r>
        <w:rPr>
          <w:rStyle w:val="Strong"/>
          <w:rFonts w:eastAsia="Times New Roman" w:cs="Tahoma" w:ascii="Verdana" w:hAnsi="Verdana"/>
          <w:b w:val="false"/>
          <w:bCs w:val="false"/>
          <w:color w:val="000000"/>
          <w:kern w:val="2"/>
          <w:sz w:val="18"/>
          <w:szCs w:val="18"/>
          <w:lang w:val="cs-CZ" w:eastAsia="zh-CN" w:bidi="hi-IN"/>
        </w:rPr>
        <w:t>a kouzelnou</w:t>
      </w:r>
      <w:r>
        <w:rPr>
          <w:rStyle w:val="Strong"/>
          <w:rFonts w:cs="Tahoma" w:ascii="Verdana" w:hAnsi="Verdana"/>
          <w:b w:val="false"/>
          <w:bCs w:val="false"/>
          <w:color w:val="000000"/>
          <w:kern w:val="2"/>
          <w:sz w:val="18"/>
          <w:szCs w:val="18"/>
          <w:lang w:bidi="hi-IN"/>
        </w:rPr>
        <w:t xml:space="preserve"> okolní přírodu. </w:t>
      </w:r>
    </w:p>
    <w:p>
      <w:pPr>
        <w:pStyle w:val="M4993198168187611957msolistparagraph"/>
        <w:spacing w:before="0" w:after="0"/>
        <w:jc w:val="left"/>
        <w:rPr>
          <w:rFonts w:ascii="Verdana" w:hAnsi="Verdana" w:cs="Tahoma"/>
          <w:b w:val="false"/>
          <w:b w:val="false"/>
          <w:bCs w:val="false"/>
          <w:color w:val="000000"/>
          <w:kern w:val="2"/>
          <w:sz w:val="18"/>
          <w:szCs w:val="18"/>
          <w:lang w:bidi="hi-IN"/>
        </w:rPr>
      </w:pPr>
      <w:r>
        <w:rPr>
          <w:rFonts w:cs="Tahoma" w:ascii="Verdana" w:hAnsi="Verdana"/>
          <w:b w:val="false"/>
          <w:bCs w:val="false"/>
          <w:color w:val="000000"/>
          <w:kern w:val="2"/>
          <w:sz w:val="18"/>
          <w:szCs w:val="18"/>
          <w:lang w:bidi="hi-IN"/>
        </w:rPr>
      </w:r>
    </w:p>
    <w:p>
      <w:pPr>
        <w:pStyle w:val="M4993198168187611957msolistparagraph"/>
        <w:spacing w:before="0" w:after="0"/>
        <w:jc w:val="left"/>
        <w:rPr/>
      </w:pPr>
      <w:r>
        <w:rPr>
          <w:rStyle w:val="Strong"/>
          <w:rFonts w:eastAsia="Times New Roman" w:cs="Tahoma" w:ascii="Verdana" w:hAnsi="Verdana"/>
          <w:b w:val="false"/>
          <w:bCs w:val="false"/>
          <w:color w:val="000000"/>
          <w:kern w:val="2"/>
          <w:sz w:val="18"/>
          <w:szCs w:val="18"/>
          <w:lang w:val="cs-CZ" w:eastAsia="zh-CN" w:bidi="hi-IN"/>
        </w:rPr>
        <w:t xml:space="preserve">Dopřejte si </w:t>
      </w:r>
      <w:r>
        <w:rPr>
          <w:rStyle w:val="Strong"/>
          <w:rFonts w:eastAsia="Times New Roman" w:cs="Tahoma" w:ascii="Verdana" w:hAnsi="Verdana"/>
          <w:b/>
          <w:bCs/>
          <w:color w:val="000000"/>
          <w:kern w:val="2"/>
          <w:sz w:val="18"/>
          <w:szCs w:val="18"/>
          <w:lang w:val="cs-CZ" w:eastAsia="zh-CN" w:bidi="hi-IN"/>
        </w:rPr>
        <w:t>ubytování v nádherném apartmánu</w:t>
      </w:r>
      <w:r>
        <w:rPr>
          <w:rStyle w:val="Strong"/>
          <w:rFonts w:eastAsia="Times New Roman" w:cs="Tahoma" w:ascii="Verdana" w:hAnsi="Verdana"/>
          <w:b w:val="false"/>
          <w:bCs w:val="false"/>
          <w:color w:val="000000"/>
          <w:kern w:val="2"/>
          <w:sz w:val="18"/>
          <w:szCs w:val="18"/>
          <w:lang w:val="cs-CZ" w:eastAsia="zh-CN" w:bidi="hi-IN"/>
        </w:rPr>
        <w:t xml:space="preserve">. Zámek nabízí služby </w:t>
      </w:r>
      <w:r>
        <w:fldChar w:fldCharType="begin"/>
      </w:r>
      <w:r>
        <w:rPr>
          <w:rStyle w:val="Internetovodkaz"/>
          <w:sz w:val="18"/>
          <w:b/>
          <w:kern w:val="2"/>
          <w:szCs w:val="18"/>
          <w:bCs/>
          <w:rFonts w:cs="Tahoma" w:ascii="Verdana" w:hAnsi="Verdana"/>
          <w:lang w:bidi="hi-IN"/>
        </w:rPr>
        <w:instrText> HYPERLINK "https://www.old-yard.com/svatby" \l "ubytovani"</w:instrText>
      </w:r>
      <w:r>
        <w:rPr>
          <w:rStyle w:val="Internetovodkaz"/>
          <w:sz w:val="18"/>
          <w:b/>
          <w:kern w:val="2"/>
          <w:szCs w:val="18"/>
          <w:bCs/>
          <w:rFonts w:cs="Tahoma" w:ascii="Verdana" w:hAnsi="Verdana"/>
          <w:lang w:bidi="hi-IN"/>
        </w:rPr>
        <w:fldChar w:fldCharType="separate"/>
      </w:r>
      <w:r>
        <w:rPr>
          <w:rStyle w:val="Internetovodkaz"/>
          <w:rFonts w:cs="Tahoma" w:ascii="Verdana" w:hAnsi="Verdana"/>
          <w:b/>
          <w:bCs/>
          <w:kern w:val="2"/>
          <w:sz w:val="18"/>
          <w:szCs w:val="18"/>
          <w:lang w:bidi="hi-IN"/>
        </w:rPr>
        <w:t>4* hotelu</w:t>
      </w:r>
      <w:r>
        <w:rPr>
          <w:rStyle w:val="Internetovodkaz"/>
          <w:sz w:val="18"/>
          <w:b/>
          <w:kern w:val="2"/>
          <w:szCs w:val="18"/>
          <w:bCs/>
          <w:rFonts w:cs="Tahoma" w:ascii="Verdana" w:hAnsi="Verdana"/>
          <w:lang w:bidi="hi-IN"/>
        </w:rPr>
        <w:fldChar w:fldCharType="end"/>
      </w:r>
      <w:r>
        <w:rPr>
          <w:rStyle w:val="Internetovodkaz"/>
          <w:rFonts w:cs="Tahoma" w:ascii="Verdana" w:hAnsi="Verdana"/>
          <w:b w:val="false"/>
          <w:bCs w:val="false"/>
          <w:color w:val="000000"/>
          <w:kern w:val="2"/>
          <w:sz w:val="18"/>
          <w:szCs w:val="18"/>
          <w:u w:val="none"/>
          <w:lang w:bidi="hi-IN"/>
        </w:rPr>
        <w:t>,</w:t>
      </w:r>
      <w:r>
        <w:rPr>
          <w:rStyle w:val="Strong"/>
          <w:rFonts w:cs="Tahoma" w:ascii="Verdana" w:hAnsi="Verdana"/>
          <w:b w:val="false"/>
          <w:bCs w:val="false"/>
          <w:color w:val="000000"/>
          <w:kern w:val="2"/>
          <w:sz w:val="18"/>
          <w:szCs w:val="18"/>
          <w:lang w:bidi="hi-IN"/>
        </w:rPr>
        <w:t xml:space="preserve"> </w:t>
      </w:r>
      <w:r>
        <w:rPr>
          <w:rStyle w:val="Strong"/>
          <w:rFonts w:eastAsia="Times New Roman" w:cs="Tahoma" w:ascii="Verdana" w:hAnsi="Verdana"/>
          <w:b w:val="false"/>
          <w:bCs w:val="false"/>
          <w:color w:val="000000"/>
          <w:kern w:val="2"/>
          <w:sz w:val="18"/>
          <w:szCs w:val="18"/>
          <w:lang w:val="cs-CZ" w:eastAsia="zh-CN" w:bidi="hi-IN"/>
        </w:rPr>
        <w:t>p</w:t>
      </w:r>
      <w:r>
        <w:rPr>
          <w:rStyle w:val="Strong"/>
          <w:rFonts w:cs="Tahoma" w:ascii="Verdana" w:hAnsi="Verdana"/>
          <w:b w:val="false"/>
          <w:bCs w:val="false"/>
          <w:color w:val="000000"/>
          <w:kern w:val="2"/>
          <w:sz w:val="18"/>
          <w:szCs w:val="18"/>
          <w:lang w:bidi="hi-IN"/>
        </w:rPr>
        <w:t>okoje jsou zařízeny odborně zr</w:t>
      </w:r>
      <w:r>
        <w:rPr>
          <w:rStyle w:val="Strong"/>
          <w:rFonts w:eastAsia="Times New Roman" w:cs="Tahoma" w:ascii="Verdana" w:hAnsi="Verdana"/>
          <w:b w:val="false"/>
          <w:bCs w:val="false"/>
          <w:color w:val="000000"/>
          <w:kern w:val="2"/>
          <w:sz w:val="18"/>
          <w:szCs w:val="18"/>
          <w:lang w:val="cs-CZ" w:eastAsia="zh-CN" w:bidi="hi-IN"/>
        </w:rPr>
        <w:t>enovovaným</w:t>
      </w:r>
      <w:r>
        <w:rPr>
          <w:rStyle w:val="Strong"/>
          <w:rFonts w:cs="Tahoma" w:ascii="Verdana" w:hAnsi="Verdana"/>
          <w:b w:val="false"/>
          <w:bCs w:val="false"/>
          <w:color w:val="000000"/>
          <w:kern w:val="2"/>
          <w:sz w:val="18"/>
          <w:szCs w:val="18"/>
          <w:lang w:bidi="hi-IN"/>
        </w:rPr>
        <w:t xml:space="preserve"> starožitným nábytkem a mají soukromou koupelnu s vanou. Užít si zde můžete dokonce i dvoulůžko s nebesy! </w:t>
      </w:r>
    </w:p>
    <w:p>
      <w:pPr>
        <w:pStyle w:val="Normal"/>
        <w:jc w:val="left"/>
        <w:rPr/>
      </w:pPr>
      <w:r>
        <w:rPr>
          <w:rStyle w:val="Strong"/>
          <w:rFonts w:cs="Tahoma" w:ascii="Verdana" w:hAnsi="Verdana"/>
          <w:b w:val="false"/>
          <w:bCs w:val="false"/>
          <w:color w:val="000000"/>
          <w:kern w:val="2"/>
          <w:sz w:val="18"/>
          <w:szCs w:val="18"/>
          <w:lang w:bidi="hi-IN"/>
        </w:rPr>
        <w:t xml:space="preserve">Ráno si vychutnáte skvělou snídani v </w:t>
      </w:r>
      <w:r>
        <w:rPr>
          <w:rStyle w:val="Strong"/>
          <w:rFonts w:eastAsia="Times New Roman" w:cs="Tahoma" w:ascii="Verdana" w:hAnsi="Verdana"/>
          <w:b/>
          <w:bCs/>
          <w:i w:val="false"/>
          <w:iCs w:val="false"/>
          <w:color w:val="000000"/>
          <w:kern w:val="2"/>
          <w:sz w:val="18"/>
          <w:szCs w:val="18"/>
          <w:lang w:val="cs-CZ" w:eastAsia="zh-CN" w:bidi="hi-IN"/>
        </w:rPr>
        <w:t>zámecké</w:t>
      </w:r>
      <w:r>
        <w:rPr>
          <w:rStyle w:val="Strong"/>
          <w:rFonts w:cs="Tahoma" w:ascii="Verdana" w:hAnsi="Verdana"/>
          <w:b w:val="false"/>
          <w:bCs w:val="false"/>
          <w:i w:val="false"/>
          <w:iCs w:val="false"/>
          <w:color w:val="000000"/>
          <w:kern w:val="2"/>
          <w:sz w:val="18"/>
          <w:szCs w:val="18"/>
          <w:lang w:bidi="hi-IN"/>
        </w:rPr>
        <w:t xml:space="preserve"> </w:t>
      </w:r>
      <w:r>
        <w:rPr>
          <w:rStyle w:val="Strong"/>
          <w:rFonts w:cs="Tahoma" w:ascii="Verdana" w:hAnsi="Verdana"/>
          <w:b/>
          <w:bCs/>
          <w:i w:val="false"/>
          <w:iCs w:val="false"/>
          <w:color w:val="000000"/>
          <w:kern w:val="2"/>
          <w:sz w:val="18"/>
          <w:szCs w:val="18"/>
          <w:lang w:bidi="hi-IN"/>
        </w:rPr>
        <w:t>restauraci</w:t>
      </w:r>
      <w:r>
        <w:rPr>
          <w:rStyle w:val="Strong"/>
          <w:rFonts w:cs="Tahoma" w:ascii="Verdana" w:hAnsi="Verdana"/>
          <w:b w:val="false"/>
          <w:bCs w:val="false"/>
          <w:color w:val="000000"/>
          <w:kern w:val="2"/>
          <w:sz w:val="18"/>
          <w:szCs w:val="18"/>
          <w:lang w:bidi="hi-IN"/>
        </w:rPr>
        <w:t xml:space="preserve">, pro relax a procházky ruku v ruce je k dispozici kouzelná </w:t>
      </w:r>
      <w:r>
        <w:rPr>
          <w:rStyle w:val="Strong"/>
          <w:rFonts w:eastAsia="Times New Roman" w:cs="Tahoma" w:ascii="Verdana" w:hAnsi="Verdana"/>
          <w:i w:val="false"/>
          <w:iCs w:val="false"/>
          <w:color w:val="000000"/>
          <w:kern w:val="2"/>
          <w:sz w:val="18"/>
          <w:szCs w:val="18"/>
          <w:lang w:val="cs-CZ" w:eastAsia="zh-CN" w:bidi="hi-IN"/>
        </w:rPr>
        <w:t>zámecká zahrada</w:t>
      </w:r>
      <w:r>
        <w:rPr>
          <w:rStyle w:val="Strong"/>
          <w:rFonts w:eastAsia="Times New Roman" w:cs="Tahoma" w:ascii="Verdana" w:hAnsi="Verdana"/>
          <w:b w:val="false"/>
          <w:bCs w:val="false"/>
          <w:i w:val="false"/>
          <w:iCs w:val="false"/>
          <w:color w:val="000000"/>
          <w:kern w:val="2"/>
          <w:sz w:val="18"/>
          <w:szCs w:val="18"/>
          <w:lang w:val="cs-CZ" w:eastAsia="zh-CN" w:bidi="hi-IN"/>
        </w:rPr>
        <w:t xml:space="preserve"> plná vzrostlých stromů, romantických zákoutí a najdete zde dokonce i jezírko s lekníny. Je možné domluvit i </w:t>
      </w:r>
      <w:r>
        <w:rPr>
          <w:rStyle w:val="Strong"/>
          <w:rFonts w:eastAsia="Times New Roman" w:cs="Tahoma" w:ascii="Verdana" w:hAnsi="Verdana"/>
          <w:b/>
          <w:bCs/>
          <w:i w:val="false"/>
          <w:iCs w:val="false"/>
          <w:color w:val="000000"/>
          <w:kern w:val="2"/>
          <w:sz w:val="18"/>
          <w:szCs w:val="18"/>
          <w:lang w:val="cs-CZ" w:eastAsia="zh-CN" w:bidi="hi-IN"/>
        </w:rPr>
        <w:t>prohlídku zámku</w:t>
      </w:r>
      <w:r>
        <w:rPr>
          <w:rStyle w:val="Strong"/>
          <w:rFonts w:eastAsia="Times New Roman" w:cs="Tahoma" w:ascii="Verdana" w:hAnsi="Verdana"/>
          <w:b w:val="false"/>
          <w:bCs w:val="false"/>
          <w:i w:val="false"/>
          <w:iCs w:val="false"/>
          <w:color w:val="000000"/>
          <w:kern w:val="2"/>
          <w:sz w:val="18"/>
          <w:szCs w:val="18"/>
          <w:lang w:val="cs-CZ" w:eastAsia="zh-CN" w:bidi="hi-IN"/>
        </w:rPr>
        <w:t xml:space="preserve">, která vzhledem k bohaté historii tohoto šlechtického sídla stojí za to. I okolí zámku nabízí mnoho zajímavých míst k výletům a zážitkům. Ochotný personál vám vždy rád poradí. </w:t>
      </w:r>
    </w:p>
    <w:p>
      <w:pPr>
        <w:pStyle w:val="M4993198168187611957msolistparagraph"/>
        <w:spacing w:before="0" w:after="0"/>
        <w:jc w:val="left"/>
        <w:rPr>
          <w:rFonts w:ascii="Verdana" w:hAnsi="Verdana" w:cs="Arial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</w:r>
    </w:p>
    <w:p>
      <w:pPr>
        <w:pStyle w:val="M4993198168187611957msolistparagraph"/>
        <w:spacing w:before="0" w:after="0"/>
        <w:jc w:val="left"/>
        <w:rPr/>
      </w:pP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Uvidíte, že nápad na tento valentýnský dárek sklidí velké nadšení. </w:t>
      </w:r>
      <w:r>
        <w:rPr>
          <w:rStyle w:val="Strong"/>
          <w:rFonts w:eastAsia="Times New Roman" w:cs="Arial" w:ascii="Verdana" w:hAnsi="Verdana"/>
          <w:b w:val="false"/>
          <w:bCs w:val="false"/>
          <w:color w:val="000000"/>
          <w:kern w:val="0"/>
          <w:sz w:val="18"/>
          <w:szCs w:val="18"/>
          <w:lang w:val="cs-CZ" w:eastAsia="zh-CN" w:bidi="ar-SA"/>
        </w:rPr>
        <w:t xml:space="preserve">Pro obdarování můžete využít i formu </w:t>
      </w:r>
      <w:r>
        <w:fldChar w:fldCharType="begin"/>
      </w:r>
      <w:r>
        <w:rPr>
          <w:rStyle w:val="Internetovodkaz"/>
          <w:sz w:val="18"/>
          <w:b w:val="false"/>
          <w:szCs w:val="18"/>
          <w:bCs w:val="false"/>
          <w:rFonts w:cs="Arial" w:ascii="Verdana" w:hAnsi="Verdana"/>
          <w:color w:val="000000"/>
        </w:rPr>
        <w:instrText> HYPERLINK "https://www.old-yard.com/darkovy-poukaz" \l "kontakt"</w:instrText>
      </w:r>
      <w:r>
        <w:rPr>
          <w:rStyle w:val="Internetovodkaz"/>
          <w:sz w:val="18"/>
          <w:b w:val="false"/>
          <w:szCs w:val="18"/>
          <w:bCs w:val="false"/>
          <w:rFonts w:cs="Arial" w:ascii="Verdana" w:hAnsi="Verdana"/>
          <w:color w:val="000000"/>
        </w:rPr>
        <w:fldChar w:fldCharType="separate"/>
      </w:r>
      <w:r>
        <w:rPr>
          <w:rStyle w:val="Internetovodkaz"/>
          <w:rFonts w:cs="Arial" w:ascii="Verdana" w:hAnsi="Verdana"/>
          <w:b w:val="false"/>
          <w:bCs w:val="false"/>
          <w:color w:val="000000"/>
          <w:sz w:val="18"/>
          <w:szCs w:val="18"/>
        </w:rPr>
        <w:t>dárkov</w:t>
      </w:r>
      <w:r>
        <w:rPr>
          <w:rStyle w:val="Internetovodkaz"/>
          <w:sz w:val="18"/>
          <w:b w:val="false"/>
          <w:szCs w:val="18"/>
          <w:bCs w:val="false"/>
          <w:rFonts w:cs="Arial" w:ascii="Verdana" w:hAnsi="Verdana"/>
          <w:color w:val="000000"/>
        </w:rPr>
        <w:fldChar w:fldCharType="end"/>
      </w:r>
      <w:r>
        <w:fldChar w:fldCharType="begin"/>
      </w:r>
      <w:r>
        <w:rPr>
          <w:rStyle w:val="Internetovodkaz"/>
          <w:sz w:val="18"/>
          <w:b w:val="false"/>
          <w:szCs w:val="18"/>
          <w:bCs w:val="false"/>
          <w:rFonts w:cs="Arial" w:ascii="Verdana" w:hAnsi="Verdana"/>
          <w:color w:val="000000"/>
        </w:rPr>
        <w:instrText> HYPERLINK "https://www.old-yard.com/darkovy-poukaz" \l "kontakt"</w:instrText>
      </w:r>
      <w:r>
        <w:rPr>
          <w:rStyle w:val="Internetovodkaz"/>
          <w:sz w:val="18"/>
          <w:b w:val="false"/>
          <w:szCs w:val="18"/>
          <w:bCs w:val="false"/>
          <w:rFonts w:cs="Arial" w:ascii="Verdana" w:hAnsi="Verdana"/>
          <w:color w:val="000000"/>
        </w:rPr>
        <w:fldChar w:fldCharType="separate"/>
      </w:r>
      <w:r>
        <w:rPr>
          <w:rStyle w:val="Internetovodkaz"/>
          <w:rFonts w:cs="Arial" w:ascii="Verdana" w:hAnsi="Verdana"/>
          <w:b w:val="false"/>
          <w:bCs w:val="false"/>
          <w:color w:val="000000"/>
          <w:sz w:val="18"/>
          <w:szCs w:val="18"/>
        </w:rPr>
        <w:t>ého</w:t>
      </w:r>
      <w:r>
        <w:rPr>
          <w:rStyle w:val="Internetovodkaz"/>
          <w:sz w:val="18"/>
          <w:b w:val="false"/>
          <w:szCs w:val="18"/>
          <w:bCs w:val="false"/>
          <w:rFonts w:cs="Arial" w:ascii="Verdana" w:hAnsi="Verdana"/>
          <w:color w:val="000000"/>
        </w:rPr>
        <w:fldChar w:fldCharType="end"/>
      </w:r>
      <w:r>
        <w:fldChar w:fldCharType="begin"/>
      </w:r>
      <w:r>
        <w:rPr>
          <w:rStyle w:val="Internetovodkaz"/>
          <w:sz w:val="18"/>
          <w:b w:val="false"/>
          <w:szCs w:val="18"/>
          <w:bCs w:val="false"/>
          <w:rFonts w:cs="Arial" w:ascii="Verdana" w:hAnsi="Verdana"/>
          <w:color w:val="000000"/>
        </w:rPr>
        <w:instrText> HYPERLINK "https://www.old-yard.com/darkovy-poukaz" \l "kontakt"</w:instrText>
      </w:r>
      <w:r>
        <w:rPr>
          <w:rStyle w:val="Internetovodkaz"/>
          <w:sz w:val="18"/>
          <w:b w:val="false"/>
          <w:szCs w:val="18"/>
          <w:bCs w:val="false"/>
          <w:rFonts w:cs="Arial" w:ascii="Verdana" w:hAnsi="Verdana"/>
          <w:color w:val="000000"/>
        </w:rPr>
        <w:fldChar w:fldCharType="separate"/>
      </w:r>
      <w:r>
        <w:rPr>
          <w:rStyle w:val="Internetovodkaz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 poukaz</w:t>
      </w:r>
      <w:r>
        <w:rPr>
          <w:rStyle w:val="Internetovodkaz"/>
          <w:sz w:val="18"/>
          <w:b w:val="false"/>
          <w:szCs w:val="18"/>
          <w:bCs w:val="false"/>
          <w:rFonts w:cs="Arial" w:ascii="Verdana" w:hAnsi="Verdana"/>
          <w:color w:val="000000"/>
        </w:rPr>
        <w:fldChar w:fldCharType="end"/>
      </w:r>
      <w:r>
        <w:fldChar w:fldCharType="begin"/>
      </w:r>
      <w:r>
        <w:rPr>
          <w:rStyle w:val="Internetovodkaz"/>
          <w:sz w:val="18"/>
          <w:b w:val="false"/>
          <w:szCs w:val="18"/>
          <w:bCs w:val="false"/>
          <w:rFonts w:cs="Arial" w:ascii="Verdana" w:hAnsi="Verdana"/>
          <w:color w:val="000000"/>
        </w:rPr>
        <w:instrText> HYPERLINK "https://www.old-yard.com/darkovy-poukaz" \l "kontakt"</w:instrText>
      </w:r>
      <w:r>
        <w:rPr>
          <w:rStyle w:val="Internetovodkaz"/>
          <w:sz w:val="18"/>
          <w:b w:val="false"/>
          <w:szCs w:val="18"/>
          <w:bCs w:val="false"/>
          <w:rFonts w:cs="Arial" w:ascii="Verdana" w:hAnsi="Verdana"/>
          <w:color w:val="000000"/>
        </w:rPr>
        <w:fldChar w:fldCharType="separate"/>
      </w:r>
      <w:r>
        <w:rPr>
          <w:rStyle w:val="Internetovodkaz"/>
          <w:rFonts w:cs="Arial" w:ascii="Verdana" w:hAnsi="Verdana"/>
          <w:b w:val="false"/>
          <w:bCs w:val="false"/>
          <w:color w:val="000000"/>
          <w:sz w:val="18"/>
          <w:szCs w:val="18"/>
        </w:rPr>
        <w:t>u</w:t>
      </w:r>
      <w:r>
        <w:rPr>
          <w:rStyle w:val="Internetovodkaz"/>
          <w:sz w:val="18"/>
          <w:b w:val="false"/>
          <w:szCs w:val="18"/>
          <w:bCs w:val="false"/>
          <w:rFonts w:cs="Arial" w:ascii="Verdana" w:hAnsi="Verdana"/>
          <w:color w:val="000000"/>
        </w:rPr>
        <w:fldChar w:fldCharType="end"/>
      </w:r>
      <w:r>
        <w:fldChar w:fldCharType="begin"/>
      </w:r>
      <w:r>
        <w:rPr>
          <w:rStyle w:val="Internetovodkaz"/>
          <w:sz w:val="18"/>
          <w:u w:val="none"/>
          <w:b w:val="false"/>
          <w:szCs w:val="18"/>
          <w:bCs w:val="false"/>
          <w:rFonts w:cs="Arial" w:ascii="Verdana" w:hAnsi="Verdana"/>
          <w:color w:val="000000"/>
        </w:rPr>
        <w:instrText> HYPERLINK "https://www.old-yard.com/darkovy-poukaz" \l "kontakt"</w:instrText>
      </w:r>
      <w:r>
        <w:rPr>
          <w:rStyle w:val="Internetovodkaz"/>
          <w:sz w:val="18"/>
          <w:u w:val="none"/>
          <w:b w:val="false"/>
          <w:szCs w:val="18"/>
          <w:bCs w:val="false"/>
          <w:rFonts w:cs="Arial" w:ascii="Verdana" w:hAnsi="Verdana"/>
          <w:color w:val="000000"/>
        </w:rPr>
        <w:fldChar w:fldCharType="separate"/>
      </w:r>
      <w:r>
        <w:rPr>
          <w:rStyle w:val="Internetovodkaz"/>
          <w:rFonts w:cs="Arial" w:ascii="Verdana" w:hAnsi="Verdana"/>
          <w:b w:val="false"/>
          <w:bCs w:val="false"/>
          <w:color w:val="000000"/>
          <w:sz w:val="18"/>
          <w:szCs w:val="18"/>
          <w:u w:val="none"/>
        </w:rPr>
        <w:t>,</w:t>
      </w:r>
      <w:r>
        <w:rPr>
          <w:rStyle w:val="Internetovodkaz"/>
          <w:sz w:val="18"/>
          <w:u w:val="none"/>
          <w:b w:val="false"/>
          <w:szCs w:val="18"/>
          <w:bCs w:val="false"/>
          <w:rFonts w:cs="Arial" w:ascii="Verdana" w:hAnsi="Verdana"/>
          <w:color w:val="000000"/>
        </w:rPr>
        <w:fldChar w:fldCharType="end"/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 který, věnovaný v krásné obálce, bude důkazem vaší lásky a péče.</w:t>
      </w:r>
    </w:p>
    <w:p>
      <w:pPr>
        <w:pStyle w:val="M4993198168187611957msolistparagraph"/>
        <w:spacing w:before="0" w:after="0"/>
        <w:jc w:val="left"/>
        <w:rPr>
          <w:rFonts w:ascii="Verdana" w:hAnsi="Verdana" w:cs="Arial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</w:r>
    </w:p>
    <w:p>
      <w:pPr>
        <w:pStyle w:val="M4993198168187611957msolistparagraph"/>
        <w:spacing w:before="0" w:after="0"/>
        <w:jc w:val="left"/>
        <w:rPr/>
      </w:pPr>
      <w:r>
        <w:rPr>
          <w:rStyle w:val="Strong"/>
          <w:rFonts w:eastAsia="Times New Roman" w:cs="Arial" w:ascii="Verdana" w:hAnsi="Verdana"/>
          <w:b w:val="false"/>
          <w:bCs w:val="false"/>
          <w:color w:val="000000"/>
          <w:kern w:val="0"/>
          <w:sz w:val="18"/>
          <w:szCs w:val="18"/>
          <w:lang w:val="cs-CZ" w:eastAsia="zh-CN" w:bidi="ar-SA"/>
        </w:rPr>
        <w:t>Zámek Rychvald je ideální</w:t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 místo pro romantický </w:t>
      </w:r>
      <w:r>
        <w:rPr>
          <w:rStyle w:val="Strong"/>
          <w:rFonts w:eastAsia="Times New Roman" w:cs="Arial" w:ascii="Verdana" w:hAnsi="Verdana"/>
          <w:b w:val="false"/>
          <w:bCs w:val="false"/>
          <w:color w:val="000000"/>
          <w:kern w:val="0"/>
          <w:sz w:val="18"/>
          <w:szCs w:val="18"/>
          <w:lang w:val="cs-CZ" w:eastAsia="zh-CN" w:bidi="ar-SA"/>
        </w:rPr>
        <w:t>pobyt</w:t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, ale i </w:t>
      </w:r>
      <w:hyperlink r:id="rId4">
        <w:r>
          <w:rPr>
            <w:rStyle w:val="Internetovodkaz"/>
            <w:rFonts w:eastAsia="Times New Roman" w:cs="Arial" w:ascii="Verdana" w:hAnsi="Verdana"/>
            <w:b w:val="false"/>
            <w:bCs w:val="false"/>
            <w:color w:val="000000"/>
            <w:kern w:val="0"/>
            <w:sz w:val="18"/>
            <w:szCs w:val="18"/>
            <w:lang w:val="cs-CZ" w:eastAsia="zh-CN" w:bidi="ar-SA"/>
          </w:rPr>
          <w:t>pro</w:t>
        </w:r>
        <w:r>
          <w:rPr>
            <w:rStyle w:val="Internetovodkaz"/>
            <w:rFonts w:cs="Arial" w:ascii="Verdana" w:hAnsi="Verdana"/>
            <w:b w:val="false"/>
            <w:bCs w:val="false"/>
            <w:color w:val="000000"/>
            <w:sz w:val="18"/>
            <w:szCs w:val="18"/>
          </w:rPr>
          <w:t xml:space="preserve"> svatbu</w:t>
        </w:r>
      </w:hyperlink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, jakoukoli oslavu, firemní event, školení, </w:t>
      </w:r>
      <w:r>
        <w:rPr>
          <w:rStyle w:val="Strong"/>
          <w:rFonts w:eastAsia="Times New Roman" w:cs="Arial" w:ascii="Verdana" w:hAnsi="Verdana"/>
          <w:b w:val="false"/>
          <w:bCs w:val="false"/>
          <w:color w:val="000000"/>
          <w:kern w:val="0"/>
          <w:sz w:val="18"/>
          <w:szCs w:val="18"/>
          <w:lang w:val="cs-CZ" w:eastAsia="zh-CN" w:bidi="ar-SA"/>
        </w:rPr>
        <w:t>nebo pro „pouhý“</w:t>
      </w:r>
      <w:r>
        <w:rPr>
          <w:rStyle w:val="Strong"/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 zasloužený odpočinek. </w:t>
      </w:r>
      <w:r>
        <w:rPr>
          <w:rStyle w:val="Strong"/>
          <w:rFonts w:eastAsia="Times New Roman" w:cs="Tahoma" w:ascii="Verdana" w:hAnsi="Verdana"/>
          <w:b w:val="false"/>
          <w:bCs w:val="false"/>
          <w:i w:val="false"/>
          <w:iCs w:val="false"/>
          <w:color w:val="000000"/>
          <w:kern w:val="2"/>
          <w:sz w:val="18"/>
          <w:szCs w:val="18"/>
          <w:lang w:val="cs-CZ" w:eastAsia="zh-CN" w:bidi="hi-IN"/>
        </w:rPr>
        <w:t>Zámek je</w:t>
      </w:r>
      <w:r>
        <w:rPr>
          <w:rStyle w:val="Strong"/>
          <w:rFonts w:eastAsia="Times New Roman" w:cs="Arial" w:ascii="Verdana" w:hAnsi="Verdana"/>
          <w:b w:val="false"/>
          <w:bCs w:val="false"/>
          <w:i w:val="false"/>
          <w:iCs w:val="false"/>
          <w:color w:val="000000"/>
          <w:kern w:val="2"/>
          <w:sz w:val="18"/>
          <w:szCs w:val="18"/>
          <w:lang w:val="cs-CZ" w:eastAsia="zh-CN" w:bidi="hi-IN"/>
        </w:rPr>
        <w:t xml:space="preserve"> chráněn jako kulturní památka České republiky. </w:t>
      </w:r>
      <w:r>
        <w:rPr>
          <w:rStyle w:val="Strong"/>
          <w:rFonts w:cs="Tahoma" w:ascii="Verdana" w:hAnsi="Verdana"/>
          <w:b w:val="false"/>
          <w:bCs w:val="false"/>
          <w:color w:val="000000"/>
          <w:sz w:val="18"/>
          <w:szCs w:val="18"/>
          <w:lang w:eastAsia="cs-CZ"/>
        </w:rPr>
        <w:t>Více informací a kontakt najdete na webových stránkách</w:t>
      </w:r>
      <w:hyperlink r:id="rId5">
        <w:r>
          <w:rPr>
            <w:rStyle w:val="Internetovodkaz"/>
            <w:rFonts w:cs="Tahoma" w:ascii="Verdana" w:hAnsi="Verdana"/>
            <w:b/>
            <w:bCs/>
            <w:sz w:val="18"/>
            <w:szCs w:val="18"/>
            <w:u w:val="none"/>
          </w:rPr>
          <w:t xml:space="preserve"> </w:t>
        </w:r>
      </w:hyperlink>
      <w:hyperlink r:id="rId6">
        <w:r>
          <w:rPr>
            <w:rStyle w:val="Internetovodkaz"/>
            <w:rFonts w:eastAsia="Verdana" w:cs="Tahoma" w:ascii="Verdana" w:hAnsi="Verdana"/>
            <w:b/>
            <w:bCs/>
            <w:sz w:val="18"/>
            <w:szCs w:val="18"/>
            <w:u w:val="none"/>
          </w:rPr>
          <w:t>www.old-yard.com</w:t>
        </w:r>
      </w:hyperlink>
      <w:r>
        <w:rPr>
          <w:rStyle w:val="Internetovodkaz"/>
          <w:rFonts w:eastAsia="Verdana" w:cs="Tahoma" w:ascii="Verdana" w:hAnsi="Verdana"/>
          <w:b w:val="false"/>
          <w:bCs w:val="false"/>
          <w:color w:val="000000"/>
          <w:sz w:val="18"/>
          <w:szCs w:val="18"/>
          <w:u w:val="none"/>
        </w:rPr>
        <w:t>.</w:t>
      </w:r>
    </w:p>
    <w:p>
      <w:pPr>
        <w:pStyle w:val="M4993198168187611957msolistparagraph"/>
        <w:spacing w:before="0" w:after="0"/>
        <w:jc w:val="left"/>
        <w:rPr>
          <w:rFonts w:ascii="Verdana" w:hAnsi="Verdana" w:cs="Arial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</w:r>
    </w:p>
    <w:p>
      <w:pPr>
        <w:pStyle w:val="M4993198168187611957msolistparagraph"/>
        <w:spacing w:before="0" w:after="0"/>
        <w:jc w:val="both"/>
        <w:rPr>
          <w:rStyle w:val="Strong"/>
          <w:rFonts w:ascii="Verdana" w:hAnsi="Verdana" w:cs="Arial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</w:r>
    </w:p>
    <w:p>
      <w:pPr>
        <w:pStyle w:val="M4993198168187611957msolistparagraph"/>
        <w:spacing w:before="0" w:after="0"/>
        <w:jc w:val="both"/>
        <w:rPr>
          <w:rStyle w:val="Strong"/>
          <w:rFonts w:ascii="Verdana" w:hAnsi="Verdana" w:cs="Arial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</w:r>
    </w:p>
    <w:p>
      <w:pPr>
        <w:pStyle w:val="M4993198168187611957msolistparagraph"/>
        <w:spacing w:before="0" w:after="0"/>
        <w:jc w:val="both"/>
        <w:rPr>
          <w:rStyle w:val="Strong"/>
          <w:rFonts w:ascii="Verdana" w:hAnsi="Verdana" w:cs="Arial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</w:r>
    </w:p>
    <w:p>
      <w:pPr>
        <w:pStyle w:val="M4993198168187611957msolistparagraph"/>
        <w:spacing w:before="0" w:after="0"/>
        <w:jc w:val="both"/>
        <w:rPr>
          <w:rStyle w:val="Strong"/>
          <w:rFonts w:ascii="Verdana" w:hAnsi="Verdana" w:cs="Arial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</w:r>
    </w:p>
    <w:p>
      <w:pPr>
        <w:pStyle w:val="M4993198168187611957msolistparagraph"/>
        <w:spacing w:before="0" w:after="0"/>
        <w:jc w:val="both"/>
        <w:rPr>
          <w:rStyle w:val="Strong"/>
          <w:rFonts w:ascii="Verdana" w:hAnsi="Verdana" w:cs="Arial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-24130</wp:posOffset>
            </wp:positionH>
            <wp:positionV relativeFrom="paragraph">
              <wp:posOffset>26670</wp:posOffset>
            </wp:positionV>
            <wp:extent cx="1646555" cy="1143635"/>
            <wp:effectExtent l="0" t="0" r="0" b="0"/>
            <wp:wrapTopAndBottom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1775460</wp:posOffset>
            </wp:positionH>
            <wp:positionV relativeFrom="paragraph">
              <wp:posOffset>47625</wp:posOffset>
            </wp:positionV>
            <wp:extent cx="1645285" cy="1103630"/>
            <wp:effectExtent l="0" t="0" r="0" b="0"/>
            <wp:wrapTopAndBottom/>
            <wp:docPr id="3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3565525</wp:posOffset>
            </wp:positionH>
            <wp:positionV relativeFrom="paragraph">
              <wp:posOffset>47625</wp:posOffset>
            </wp:positionV>
            <wp:extent cx="871220" cy="1118235"/>
            <wp:effectExtent l="0" t="0" r="0" b="0"/>
            <wp:wrapTopAndBottom/>
            <wp:docPr id="4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4567555</wp:posOffset>
            </wp:positionH>
            <wp:positionV relativeFrom="paragraph">
              <wp:posOffset>66675</wp:posOffset>
            </wp:positionV>
            <wp:extent cx="1573530" cy="1123950"/>
            <wp:effectExtent l="0" t="0" r="0" b="0"/>
            <wp:wrapSquare wrapText="largest"/>
            <wp:docPr id="5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0" t="0" r="1372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M4993198168187611957msolistparagraph"/>
        <w:shd w:val="clear" w:fill="FF0000"/>
        <w:spacing w:before="0" w:after="0"/>
        <w:jc w:val="both"/>
        <w:rPr>
          <w:rFonts w:ascii="Verdana" w:hAnsi="Verdana" w:eastAsia="Verdana" w:cs="Tahoma"/>
          <w:sz w:val="4"/>
          <w:szCs w:val="4"/>
          <w:u w:val="single"/>
          <w:lang w:eastAsia="cs-CZ"/>
        </w:rPr>
      </w:pPr>
      <w:r>
        <w:rPr>
          <w:rFonts w:eastAsia="Verdana" w:cs="Tahoma" w:ascii="Verdana" w:hAnsi="Verdana"/>
          <w:sz w:val="4"/>
          <w:szCs w:val="4"/>
          <w:u w:val="single"/>
          <w:lang w:eastAsia="cs-CZ"/>
        </w:rPr>
      </w:r>
    </w:p>
    <w:p>
      <w:pPr>
        <w:pStyle w:val="M4993198168187611957msolistparagraph"/>
        <w:shd w:val="clear" w:fill="FFFFFF"/>
        <w:spacing w:before="0" w:after="0"/>
        <w:jc w:val="both"/>
        <w:rPr>
          <w:rFonts w:ascii="Verdana" w:hAnsi="Verdana" w:eastAsia="Tahoma" w:cs="Tahoma"/>
          <w:sz w:val="18"/>
          <w:szCs w:val="18"/>
        </w:rPr>
      </w:pPr>
      <w:r>
        <w:rPr>
          <w:rFonts w:eastAsia="Tahoma" w:cs="Tahoma" w:ascii="Verdana" w:hAnsi="Verdana"/>
          <w:sz w:val="18"/>
          <w:szCs w:val="18"/>
        </w:rPr>
      </w:r>
    </w:p>
    <w:p>
      <w:pPr>
        <w:pStyle w:val="M4993198168187611957msolistparagraph"/>
        <w:shd w:val="clear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cs="Tahoma" w:ascii="Verdana" w:hAnsi="Verdana"/>
          <w:color w:val="000000"/>
          <w:sz w:val="18"/>
          <w:szCs w:val="18"/>
        </w:rPr>
      </w:r>
    </w:p>
    <w:p>
      <w:pPr>
        <w:pStyle w:val="M4993198168187611957msolistparagraph"/>
        <w:shd w:val="clear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cs="Tahoma" w:ascii="Verdana" w:hAnsi="Verdana"/>
          <w:color w:val="000000"/>
          <w:sz w:val="18"/>
          <w:szCs w:val="18"/>
        </w:rPr>
      </w:r>
    </w:p>
    <w:p>
      <w:pPr>
        <w:pStyle w:val="M4993198168187611957msolistparagraph"/>
        <w:shd w:val="clear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cs="Tahoma" w:ascii="Verdana" w:hAnsi="Verdana"/>
          <w:color w:val="000000"/>
          <w:sz w:val="18"/>
          <w:szCs w:val="18"/>
        </w:rPr>
        <w:t>Kontakty:</w:t>
      </w:r>
    </w:p>
    <w:p>
      <w:pPr>
        <w:pStyle w:val="M4993198168187611957msolistparagraph"/>
        <w:shd w:val="clear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cs="Tahoma" w:ascii="Verdana" w:hAnsi="Verdana"/>
          <w:color w:val="000000"/>
          <w:sz w:val="18"/>
          <w:szCs w:val="18"/>
        </w:rPr>
      </w:r>
    </w:p>
    <w:p>
      <w:pPr>
        <w:pStyle w:val="M4993198168187611957msolistparagraph"/>
        <w:shd w:val="clear" w:fill="FFFFFF"/>
        <w:spacing w:before="0" w:after="0"/>
        <w:jc w:val="both"/>
        <w:rPr/>
      </w:pPr>
      <w:r>
        <w:rPr>
          <w:rFonts w:eastAsia="Calibri" w:cs="Tahoma" w:ascii="Verdana" w:hAnsi="Verdana"/>
          <w:b/>
          <w:color w:val="000000"/>
          <w:kern w:val="2"/>
          <w:sz w:val="18"/>
          <w:szCs w:val="18"/>
          <w:lang w:bidi="hi-IN"/>
        </w:rPr>
        <w:t>Zámek Rychvald</w:t>
      </w:r>
      <w:r>
        <w:rPr>
          <w:rFonts w:cs="Tahoma" w:ascii="Verdana" w:hAnsi="Verdana"/>
          <w:color w:val="000000"/>
          <w:sz w:val="18"/>
          <w:szCs w:val="18"/>
        </w:rPr>
        <w:tab/>
        <w:tab/>
        <w:tab/>
        <w:tab/>
        <w:tab/>
        <w:tab/>
        <w:t>Mediální servis:</w:t>
      </w:r>
    </w:p>
    <w:p>
      <w:pPr>
        <w:pStyle w:val="Normal"/>
        <w:rPr/>
      </w:pPr>
      <w:r>
        <w:rPr>
          <w:rStyle w:val="Internetovodkaz"/>
          <w:rFonts w:cs="Tahoma" w:ascii="Verdana" w:hAnsi="Verdana"/>
          <w:sz w:val="18"/>
          <w:szCs w:val="18"/>
        </w:rPr>
        <w:t>www.old-yard.com</w:t>
      </w:r>
      <w:r>
        <w:rPr>
          <w:rFonts w:cs="Tahoma" w:ascii="Verdana" w:hAnsi="Verdana"/>
          <w:sz w:val="18"/>
          <w:szCs w:val="18"/>
        </w:rPr>
        <w:tab/>
        <w:tab/>
        <w:tab/>
        <w:tab/>
        <w:tab/>
        <w:tab/>
        <w:t>cammino…</w:t>
      </w:r>
    </w:p>
    <w:p>
      <w:pPr>
        <w:pStyle w:val="Normal"/>
        <w:rPr/>
      </w:pPr>
      <w:hyperlink r:id="rId11">
        <w:r>
          <w:rPr>
            <w:rStyle w:val="Internetovodkaz"/>
            <w:rFonts w:cs="Tahoma" w:ascii="Verdana" w:hAnsi="Verdana"/>
            <w:sz w:val="18"/>
            <w:szCs w:val="18"/>
          </w:rPr>
          <w:t>www.instagram.com/theoldyard_rychvald</w:t>
        </w:r>
      </w:hyperlink>
      <w:r>
        <w:rPr>
          <w:rStyle w:val="Internetovodkaz"/>
          <w:rFonts w:cs="Tahoma" w:ascii="Verdana" w:hAnsi="Verdana"/>
          <w:sz w:val="18"/>
          <w:szCs w:val="18"/>
          <w:u w:val="none"/>
        </w:rPr>
        <w:t xml:space="preserve"> </w:t>
        <w:tab/>
        <w:tab/>
        <w:tab/>
      </w:r>
      <w:r>
        <w:rPr>
          <w:rFonts w:cs="Tahoma" w:ascii="Verdana" w:hAnsi="Verdana"/>
          <w:sz w:val="18"/>
          <w:szCs w:val="18"/>
        </w:rPr>
        <w:t>Eva Bednářová</w:t>
      </w:r>
    </w:p>
    <w:p>
      <w:pPr>
        <w:pStyle w:val="Normal"/>
        <w:rPr/>
      </w:pPr>
      <w:r>
        <w:rPr>
          <w:rStyle w:val="Internetovodkaz"/>
          <w:rFonts w:cs="Tahoma" w:ascii="Verdana" w:hAnsi="Verdana"/>
          <w:sz w:val="18"/>
          <w:szCs w:val="18"/>
          <w:u w:val="none"/>
        </w:rPr>
        <w:tab/>
        <w:tab/>
        <w:tab/>
        <w:tab/>
        <w:tab/>
        <w:tab/>
        <w:tab/>
        <w:tab/>
      </w:r>
      <w:r>
        <w:rPr>
          <w:rFonts w:cs="Tahoma" w:ascii="Verdana" w:hAnsi="Verdana"/>
          <w:sz w:val="18"/>
          <w:szCs w:val="18"/>
        </w:rPr>
        <w:t>e-mail: bednarova@cammino.cz</w:t>
      </w:r>
    </w:p>
    <w:p>
      <w:pPr>
        <w:pStyle w:val="Normal"/>
        <w:rPr/>
      </w:pPr>
      <w:r>
        <w:rPr>
          <w:rFonts w:eastAsia="Verdana" w:cs="Tahoma" w:ascii="Verdana" w:hAnsi="Verdana"/>
          <w:sz w:val="18"/>
          <w:szCs w:val="18"/>
        </w:rPr>
        <w:tab/>
        <w:tab/>
        <w:tab/>
        <w:tab/>
        <w:tab/>
        <w:tab/>
        <w:tab/>
        <w:tab/>
      </w:r>
      <w:r>
        <w:rPr>
          <w:rFonts w:cs="Tahoma" w:ascii="Verdana" w:hAnsi="Verdana"/>
          <w:sz w:val="18"/>
          <w:szCs w:val="18"/>
        </w:rPr>
        <w:t>tel.: +420 775 665 520</w:t>
      </w:r>
    </w:p>
    <w:p>
      <w:pPr>
        <w:pStyle w:val="Normal"/>
        <w:rPr/>
      </w:pPr>
      <w:r>
        <w:rPr>
          <w:rStyle w:val="Internetovodkaz"/>
          <w:rFonts w:cs="Tahoma" w:ascii="Verdana" w:hAnsi="Verdana"/>
          <w:sz w:val="18"/>
          <w:szCs w:val="18"/>
          <w:u w:val="none"/>
        </w:rPr>
        <w:tab/>
        <w:tab/>
        <w:tab/>
        <w:tab/>
        <w:tab/>
        <w:tab/>
        <w:tab/>
        <w:tab/>
      </w:r>
      <w:r>
        <w:rPr>
          <w:rStyle w:val="Internetovodkaz"/>
          <w:rFonts w:cs="Tahoma" w:ascii="Verdana" w:hAnsi="Verdana"/>
          <w:sz w:val="18"/>
          <w:szCs w:val="18"/>
        </w:rPr>
        <w:t>www.cammino.cz</w:t>
      </w:r>
    </w:p>
    <w:p>
      <w:pPr>
        <w:pStyle w:val="Normal"/>
        <w:rPr>
          <w:rStyle w:val="Internetovodkaz"/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Style w:val="Internetovodkaz"/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Style w:val="Internetovodkaz"/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Style w:val="Strong"/>
          <w:rFonts w:ascii="Verdana" w:hAnsi="Verdana" w:cs="Arial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</w:r>
    </w:p>
    <w:p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  <w:r>
        <w:rPr>
          <w:rFonts w:cs="Tahoma" w:ascii="Verdana" w:hAnsi="Verdana"/>
          <w:kern w:val="2"/>
          <w:sz w:val="18"/>
          <w:szCs w:val="18"/>
          <w:lang w:bidi="hi-IN"/>
        </w:rPr>
      </w:r>
    </w:p>
    <w:p>
      <w:pPr>
        <w:pStyle w:val="M4993198168187611957msolistparagraph"/>
        <w:spacing w:before="0" w:after="0"/>
        <w:jc w:val="both"/>
        <w:rPr>
          <w:rStyle w:val="Internetovodkaz"/>
          <w:rFonts w:ascii="Verdana" w:hAnsi="Verdana" w:eastAsia="Verdana" w:cs="Tahoma"/>
          <w:color w:val="000000"/>
          <w:sz w:val="18"/>
          <w:szCs w:val="18"/>
          <w:u w:val="none"/>
        </w:rPr>
      </w:pPr>
      <w:r>
        <w:rPr/>
      </w:r>
    </w:p>
    <w:sectPr>
      <w:headerReference w:type="default" r:id="rId12"/>
      <w:footerReference w:type="default" r:id="rId13"/>
      <w:type w:val="nextPage"/>
      <w:pgSz w:w="11906" w:h="16838"/>
      <w:pgMar w:left="1134" w:right="1134" w:header="708" w:top="765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rFonts w:eastAsia="Times New Roman" w:cs="Times New Roman"/>
      </w:rPr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1864" y="0"/>
              <wp:lineTo x="-1864" y="18965"/>
              <wp:lineTo x="21272" y="18965"/>
              <wp:lineTo x="21272" y="0"/>
              <wp:lineTo x="-1864" y="0"/>
            </wp:wrapPolygon>
          </wp:wrapTight>
          <wp:docPr id="6" name="Obrázek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 Unicode MS;Arial" w:cs="Arial Unicode MS;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eastAsia="Times New Roman" w:cs="Mangal"/>
      <w:b/>
      <w:bCs/>
      <w:sz w:val="32"/>
      <w:szCs w:val="29"/>
    </w:rPr>
  </w:style>
  <w:style w:type="paragraph" w:styleId="Nadpis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Calibri" w:cs="Cambria"/>
      <w:b/>
      <w:bCs/>
      <w:color w:val="4F81BD"/>
      <w:sz w:val="26"/>
      <w:szCs w:val="26"/>
    </w:rPr>
  </w:style>
  <w:style w:type="paragraph" w:styleId="Nadpis4">
    <w:name w:val="Heading 4"/>
    <w:basedOn w:val="Normal"/>
    <w:next w:val="Tlotextu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cs="MS Mincho"/>
      <w:b/>
      <w:bCs/>
      <w:i/>
      <w:iCs/>
      <w:color w:val="4F81BD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npsmoodstavce16">
    <w:name w:val="Standardní písmo odstavce16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1">
    <w:name w:val="Default Paragraph Font1"/>
    <w:qFormat/>
    <w:rPr/>
  </w:style>
  <w:style w:type="character" w:styleId="Standardnpsmoodstavce15">
    <w:name w:val="Standardní písmo odstavce15"/>
    <w:qFormat/>
    <w:rPr/>
  </w:style>
  <w:style w:type="character" w:styleId="Standardnpsmoodstavce14">
    <w:name w:val="Standardní písmo odstavce14"/>
    <w:qFormat/>
    <w:rPr/>
  </w:style>
  <w:style w:type="character" w:styleId="Standardnpsmoodstavce13">
    <w:name w:val="Standardní písmo odstavce13"/>
    <w:qFormat/>
    <w:rPr/>
  </w:style>
  <w:style w:type="character" w:styleId="Standardnpsmoodstavce12">
    <w:name w:val="Standardní písmo odstavce12"/>
    <w:qFormat/>
    <w:rPr/>
  </w:style>
  <w:style w:type="character" w:styleId="Standardnpsmoodstavce11">
    <w:name w:val="Standardní písmo odstavce11"/>
    <w:qFormat/>
    <w:rPr/>
  </w:style>
  <w:style w:type="character" w:styleId="Standardnpsmoodstavce10">
    <w:name w:val="Standardní písmo odstavce10"/>
    <w:qFormat/>
    <w:rPr/>
  </w:style>
  <w:style w:type="character" w:styleId="Standardnpsmoodstavce9">
    <w:name w:val="Standardní písmo odstavce9"/>
    <w:qFormat/>
    <w:rPr/>
  </w:style>
  <w:style w:type="character" w:styleId="Standardnpsmoodstavce8">
    <w:name w:val="Standardní písmo odstavce8"/>
    <w:qFormat/>
    <w:rPr/>
  </w:style>
  <w:style w:type="character" w:styleId="Standardnpsmoodstavce7">
    <w:name w:val="Standardní písmo odstavce7"/>
    <w:qFormat/>
    <w:rPr/>
  </w:style>
  <w:style w:type="character" w:styleId="Standardnpsmoodstavce6">
    <w:name w:val="Standardní písmo odstavce6"/>
    <w:qFormat/>
    <w:rPr/>
  </w:style>
  <w:style w:type="character" w:styleId="Standardnpsmoodstavce5">
    <w:name w:val="Standardní písmo odstavce5"/>
    <w:qFormat/>
    <w:rPr/>
  </w:style>
  <w:style w:type="character" w:styleId="Standardnpsmoodstavce4">
    <w:name w:val="Standardní písmo odstavce4"/>
    <w:qFormat/>
    <w:rPr/>
  </w:style>
  <w:style w:type="character" w:styleId="Standardnpsmoodstavce3">
    <w:name w:val="Standardní písmo odstavce3"/>
    <w:qFormat/>
    <w:rPr/>
  </w:style>
  <w:style w:type="character" w:styleId="Standardnpsmoodstavce2">
    <w:name w:val="Standardní písmo odstavce2"/>
    <w:qFormat/>
    <w:rPr/>
  </w:style>
  <w:style w:type="character" w:styleId="Standardnpsmoodstavce1">
    <w:name w:val="Standardní písmo odstavce1"/>
    <w:qFormat/>
    <w:rPr/>
  </w:style>
  <w:style w:type="character" w:styleId="Internetovodkaz">
    <w:name w:val="Internetový odkaz"/>
    <w:basedOn w:val="DefaultParagraphFont"/>
    <w:rPr>
      <w:color w:val="0563C1"/>
      <w:u w:val="single"/>
    </w:rPr>
  </w:style>
  <w:style w:type="character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styleId="Navtveninternetovodkaz">
    <w:name w:val="Navštívený internetový odkaz"/>
    <w:rPr>
      <w:color w:val="800000"/>
      <w:u w:val="single"/>
    </w:rPr>
  </w:style>
  <w:style w:type="character" w:styleId="RTFNum21">
    <w:name w:val="RTF_Num 2 1"/>
    <w:qFormat/>
    <w:rPr/>
  </w:style>
  <w:style w:type="character" w:styleId="WWRTFNum21">
    <w:name w:val="WW-RTF_Num 2 1"/>
    <w:qFormat/>
    <w:rPr/>
  </w:style>
  <w:style w:type="character" w:styleId="Appleconvertedspace">
    <w:name w:val="apple-converted-space"/>
    <w:qFormat/>
    <w:rPr/>
  </w:style>
  <w:style w:type="character" w:styleId="Nadpis1Char">
    <w:name w:val="Nadpis 1 Char"/>
    <w:qFormat/>
    <w:rPr>
      <w:rFonts w:ascii="Cambria" w:hAnsi="Cambria" w:eastAsia="Times New Roman" w:cs="Mangal"/>
      <w:b/>
      <w:bCs/>
      <w:kern w:val="2"/>
      <w:sz w:val="32"/>
      <w:szCs w:val="29"/>
      <w:lang w:bidi="hi-IN"/>
    </w:rPr>
  </w:style>
  <w:style w:type="character" w:styleId="Silnzdraznn">
    <w:name w:val="Silné zdůraznění"/>
    <w:qFormat/>
    <w:rPr>
      <w:b/>
      <w:bCs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WWRTFNum211">
    <w:name w:val="WW-RTF_Num 2 11"/>
    <w:qFormat/>
    <w:rPr/>
  </w:style>
  <w:style w:type="character" w:styleId="RTFNum31">
    <w:name w:val="RTF_Num 3 1"/>
    <w:qFormat/>
    <w:rPr/>
  </w:style>
  <w:style w:type="character" w:styleId="RTFNum41">
    <w:name w:val="RTF_Num 4 1"/>
    <w:qFormat/>
    <w:rPr/>
  </w:style>
  <w:style w:type="character" w:styleId="RTFNum51">
    <w:name w:val="RTF_Num 5 1"/>
    <w:qFormat/>
    <w:rPr/>
  </w:style>
  <w:style w:type="character" w:styleId="RTFNum61">
    <w:name w:val="RTF_Num 6 1"/>
    <w:qFormat/>
    <w:rPr/>
  </w:style>
  <w:style w:type="character" w:styleId="Nevyeenzmnka1">
    <w:name w:val="Nevyřešená zmínka1"/>
    <w:qFormat/>
    <w:rPr>
      <w:color w:val="605E5C"/>
      <w:highlight w:val="lightGray"/>
    </w:rPr>
  </w:style>
  <w:style w:type="character" w:styleId="Asizelarge">
    <w:name w:val="a-size-large"/>
    <w:qFormat/>
    <w:rPr/>
  </w:style>
  <w:style w:type="character" w:styleId="Nadpis2Char">
    <w:name w:val="Nadpis 2 Char"/>
    <w:qFormat/>
    <w:rPr>
      <w:rFonts w:ascii="Cambria" w:hAnsi="Cambria" w:eastAsia="Calibri" w:cs="Cambria"/>
      <w:b/>
      <w:bCs/>
      <w:color w:val="4F81BD"/>
      <w:kern w:val="2"/>
      <w:sz w:val="26"/>
      <w:szCs w:val="26"/>
      <w:lang w:val="cs-CZ" w:eastAsia="zh-CN" w:bidi="hi-IN"/>
    </w:rPr>
  </w:style>
  <w:style w:type="character" w:styleId="Odkaznakoment1">
    <w:name w:val="Odkaz na komentář1"/>
    <w:qFormat/>
    <w:rPr>
      <w:sz w:val="16"/>
      <w:szCs w:val="16"/>
    </w:rPr>
  </w:style>
  <w:style w:type="character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styleId="TextbublinyChar">
    <w:name w:val="Text bubliny Char"/>
    <w:qFormat/>
    <w:rPr>
      <w:rFonts w:ascii="Segoe UI" w:hAnsi="Segoe UI" w:eastAsia="Arial Unicode MS;Arial" w:cs="Mangal"/>
      <w:kern w:val="2"/>
      <w:sz w:val="18"/>
      <w:szCs w:val="16"/>
      <w:lang w:eastAsia="zh-CN" w:bidi="hi-IN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itulek1">
    <w:name w:val="Titulek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pat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HTMLPreformatted1">
    <w:name w:val="HTML Preformatted1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tLeast" w:line="100"/>
    </w:pPr>
    <w:rPr>
      <w:rFonts w:ascii="Courier New" w:hAnsi="Courier New" w:eastAsia="Times New Roman" w:cs="Courier New"/>
      <w:sz w:val="20"/>
      <w:szCs w:val="20"/>
    </w:rPr>
  </w:style>
  <w:style w:type="paragraph" w:styleId="PlainText1">
    <w:name w:val="Plain Text1"/>
    <w:basedOn w:val="Normal"/>
    <w:qFormat/>
    <w:pPr>
      <w:spacing w:lineRule="atLeast" w:line="100"/>
    </w:pPr>
    <w:rPr>
      <w:rFonts w:ascii="Calibri" w:hAnsi="Calibri" w:cs="Calibri"/>
      <w:szCs w:val="21"/>
    </w:rPr>
  </w:style>
  <w:style w:type="paragraph" w:styleId="M4993198168187611957msolistparagraph">
    <w:name w:val="m_4993198168187611957msolistparagraph"/>
    <w:basedOn w:val="Normal"/>
    <w:qFormat/>
    <w:pPr>
      <w:widowControl/>
      <w:suppressAutoHyphens w:val="false"/>
      <w:spacing w:before="100" w:after="100"/>
    </w:pPr>
    <w:rPr>
      <w:rFonts w:ascii="Times;Times New Roman" w:hAnsi="Times;Times New Roman" w:eastAsia="Times New Roman" w:cs="Times New Roman"/>
      <w:kern w:val="0"/>
      <w:sz w:val="20"/>
      <w:szCs w:val="20"/>
      <w:lang w:bidi="ar-SA"/>
    </w:rPr>
  </w:style>
  <w:style w:type="paragraph" w:styleId="Textkomente1">
    <w:name w:val="Text komentáře1"/>
    <w:basedOn w:val="Normal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Textkomente1"/>
    <w:next w:val="Textkomente1"/>
    <w:qFormat/>
    <w:pPr/>
    <w:rPr>
      <w:b/>
      <w:bCs/>
    </w:rPr>
  </w:style>
  <w:style w:type="paragraph" w:styleId="Barevnstnovnzvraznn11">
    <w:name w:val="Barevné stínování – zvýraznění 1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 Unicode MS;Arial" w:cs="Mangal"/>
      <w:color w:val="auto"/>
      <w:kern w:val="2"/>
      <w:sz w:val="24"/>
      <w:szCs w:val="21"/>
      <w:lang w:val="cs-CZ" w:eastAsia="zh-CN" w:bidi="hi-IN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Obsahrmce">
    <w:name w:val="Obsah rámce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xt">
    <w:name w:val="text"/>
    <w:basedOn w:val="Normal"/>
    <w:qFormat/>
    <w:pPr>
      <w:spacing w:before="280" w:after="280"/>
    </w:pPr>
    <w:rPr>
      <w:rFonts w:ascii="Calibri" w:hAnsi="Calibri" w:cs="Calibri"/>
      <w:lang w:eastAsia="cs-CZ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old-yard.com/" TargetMode="External"/><Relationship Id="rId4" Type="http://schemas.openxmlformats.org/officeDocument/2006/relationships/hyperlink" Target="https://www.old-yard.com/svatby" TargetMode="External"/><Relationship Id="rId5" Type="http://schemas.openxmlformats.org/officeDocument/2006/relationships/hyperlink" Target="https://www.klier.cz/" TargetMode="External"/><Relationship Id="rId6" Type="http://schemas.openxmlformats.org/officeDocument/2006/relationships/hyperlink" Target="http://www.old-yard.com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yperlink" Target="http://www.instagram.com/theoldyard_rychvald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LibreOffice/6.4.7.2$Linux_X86_64 LibreOffice_project/40$Build-2</Application>
  <Pages>1</Pages>
  <Words>313</Words>
  <Characters>1817</Characters>
  <CharactersWithSpaces>2157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2022-11-21T10:01:00Z</dcterms:created>
  <dc:creator>Pešková Tereza</dc:creator>
  <dc:description/>
  <dc:language>cs-CZ</dc:language>
  <cp:lastModifiedBy/>
  <dcterms:modified xsi:type="dcterms:W3CDTF">2022-12-08T12:40:03Z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