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5E" w:rsidRDefault="009F11D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1EC06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9085" cy="360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4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6325E" w:rsidRDefault="0056325E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C06F" id="Text Box 1" o:spid="_x0000_s1026" style="position:absolute;left:0;text-align:left;margin-left:-9pt;margin-top:-9pt;width:23.55pt;height:28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" filled="f" stroked="f">
                <v:textbox style="mso-fit-shape-to-text:t">
                  <w:txbxContent>
                    <w:p w:rsidR="0056325E" w:rsidRDefault="0056325E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C631E6A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589405" cy="146748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80" cy="14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6325E" w:rsidRDefault="009F11DE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8890" distL="0" distR="8890">
                                  <wp:extent cx="1324610" cy="1324610"/>
                                  <wp:effectExtent l="0" t="0" r="0" b="0"/>
                                  <wp:docPr id="5" name="Picture 1" descr="Macintosh HD:Users:petrapiskova:Desktop:logo_villamemor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Macintosh HD:Users:petrapiskova:Desktop:logo_villamemor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31E6A" id="Text Box 2" o:spid="_x0000_s1027" style="position:absolute;left:0;text-align:left;margin-left:243pt;margin-top:-36pt;width:125.15pt;height:115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" filled="f" stroked="f">
                <v:textbox>
                  <w:txbxContent>
                    <w:p w:rsidR="0056325E" w:rsidRDefault="009F11DE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8890" distL="0" distR="8890">
                            <wp:extent cx="1324610" cy="1324610"/>
                            <wp:effectExtent l="0" t="0" r="0" b="0"/>
                            <wp:docPr id="5" name="Picture 1" descr="Macintosh HD:Users:petrapiskova:Desktop:logo_villamemor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Macintosh HD:Users:petrapiskova:Desktop:logo_villamemor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132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6325E" w:rsidRDefault="0056325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56325E" w:rsidRDefault="009F11D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</w:t>
      </w:r>
    </w:p>
    <w:p w:rsidR="0056325E" w:rsidRDefault="0056325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56325E" w:rsidRDefault="009F11D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</w:t>
      </w:r>
    </w:p>
    <w:p w:rsidR="0056325E" w:rsidRDefault="009F11D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56325E" w:rsidRDefault="0056325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56325E" w:rsidRDefault="0056325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56325E" w:rsidRDefault="009F11DE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9C61E7">
        <w:rPr>
          <w:rFonts w:cs="Verdana"/>
          <w:b/>
          <w:spacing w:val="60"/>
          <w:sz w:val="22"/>
          <w:szCs w:val="22"/>
        </w:rPr>
        <w:t>29</w:t>
      </w:r>
      <w:r>
        <w:rPr>
          <w:rFonts w:cs="Verdana"/>
          <w:b/>
          <w:spacing w:val="60"/>
          <w:sz w:val="22"/>
          <w:szCs w:val="22"/>
        </w:rPr>
        <w:t>. 1. 2019</w:t>
      </w:r>
    </w:p>
    <w:p w:rsidR="0056325E" w:rsidRDefault="009F11DE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:rsidR="0056325E" w:rsidRDefault="009F11DE">
      <w:pPr>
        <w:jc w:val="both"/>
      </w:pPr>
      <w:r>
        <w:rPr>
          <w:b/>
          <w:sz w:val="22"/>
          <w:szCs w:val="22"/>
        </w:rPr>
        <w:t xml:space="preserve">TZ – Oceněná </w:t>
      </w:r>
      <w:proofErr w:type="spellStart"/>
      <w:r>
        <w:rPr>
          <w:b/>
          <w:sz w:val="22"/>
          <w:szCs w:val="22"/>
        </w:rPr>
        <w:t>Villa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Memories</w:t>
      </w:r>
      <w:proofErr w:type="spellEnd"/>
      <w:r>
        <w:rPr>
          <w:b/>
          <w:sz w:val="22"/>
          <w:szCs w:val="22"/>
        </w:rPr>
        <w:t xml:space="preserve"> nabízí hostům kousek africké atmosféry, cit pro detail i prostor pro vytváření vzpomínek</w:t>
      </w:r>
    </w:p>
    <w:p w:rsidR="0056325E" w:rsidRDefault="0056325E">
      <w:pPr>
        <w:jc w:val="both"/>
      </w:pPr>
    </w:p>
    <w:p w:rsidR="0056325E" w:rsidRDefault="009F11DE">
      <w:pPr>
        <w:jc w:val="both"/>
      </w:pPr>
      <w:r>
        <w:t xml:space="preserve">Ještě před pár lety to byl nenápadný rodinný dům uprostřed Hostýnských vrchů na Moravě. Dnes, už proměněná v originální hotel, se </w:t>
      </w:r>
      <w:proofErr w:type="spellStart"/>
      <w:r>
        <w:rPr>
          <w:b/>
          <w:bCs/>
        </w:rPr>
        <w:t>Villa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Memories</w:t>
      </w:r>
      <w:proofErr w:type="spellEnd"/>
      <w:r>
        <w:t xml:space="preserve"> chlubí první</w:t>
      </w:r>
      <w:r w:rsidR="00FE5B5A">
        <w:t>m</w:t>
      </w:r>
      <w:bookmarkStart w:id="0" w:name="_GoBack"/>
      <w:bookmarkEnd w:id="0"/>
      <w:r>
        <w:t xml:space="preserve"> místem pro nejlepší butikový hotel v Evropě a umístěním v první čtyřce na světě. Čerstvé ocenění </w:t>
      </w:r>
      <w:proofErr w:type="spellStart"/>
      <w:r>
        <w:t>Bou</w:t>
      </w:r>
      <w:r>
        <w:rPr>
          <w:rFonts w:ascii="Cambria" w:hAnsi="Cambria"/>
        </w:rPr>
        <w:t>tique</w:t>
      </w:r>
      <w:proofErr w:type="spellEnd"/>
      <w:r>
        <w:rPr>
          <w:rFonts w:ascii="Cambria" w:hAnsi="Cambria"/>
        </w:rPr>
        <w:t xml:space="preserve"> Hotel </w:t>
      </w:r>
      <w:proofErr w:type="spellStart"/>
      <w:r>
        <w:rPr>
          <w:rFonts w:ascii="Cambria" w:hAnsi="Cambria"/>
        </w:rPr>
        <w:t>Awards</w:t>
      </w:r>
      <w:proofErr w:type="spellEnd"/>
      <w:r>
        <w:rPr>
          <w:rFonts w:ascii="Cambria" w:hAnsi="Cambria"/>
        </w:rPr>
        <w:t xml:space="preserve"> znají především návštěvníci z ciziny. Češi často netuší, že za geniem loci, nadstandardními službami a poutavými zážitky nemusí vyrážet do zahraničí.</w:t>
      </w:r>
    </w:p>
    <w:p w:rsidR="0056325E" w:rsidRDefault="0056325E">
      <w:pPr>
        <w:jc w:val="both"/>
        <w:rPr>
          <w:rFonts w:ascii="Cambria" w:hAnsi="Cambria"/>
        </w:rPr>
      </w:pPr>
    </w:p>
    <w:p w:rsidR="0056325E" w:rsidRDefault="009F11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 majitele </w:t>
      </w:r>
      <w:r>
        <w:rPr>
          <w:rFonts w:ascii="Cambria" w:hAnsi="Cambria"/>
          <w:b/>
          <w:bCs/>
        </w:rPr>
        <w:t>Martina Ditmara</w:t>
      </w:r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  <w:b/>
          <w:bCs/>
        </w:rPr>
        <w:t>Villa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Memories</w:t>
      </w:r>
      <w:proofErr w:type="spellEnd"/>
      <w:r>
        <w:rPr>
          <w:rFonts w:ascii="Cambria" w:hAnsi="Cambria"/>
        </w:rPr>
        <w:t xml:space="preserve"> opravdovou srdeční záležitostí. Původní rodinný majetek zvažoval prodat, nakonec jej však přetvořil v hotel plný vlastních vzpomínek na výpravy do Afriky a Asie. </w:t>
      </w:r>
      <w:r>
        <w:rPr>
          <w:rFonts w:ascii="Cambria" w:hAnsi="Cambria"/>
          <w:i/>
          <w:iCs/>
        </w:rPr>
        <w:t>"Už v letadle cestou domů z jednoho afrického dobrodružství se mi v hlavě rýsovala představa, jak využít pozitivní energii a příjemnou atmosféru tohoto domu,"</w:t>
      </w:r>
      <w:r>
        <w:rPr>
          <w:rFonts w:ascii="Cambria" w:hAnsi="Cambria"/>
        </w:rPr>
        <w:t xml:space="preserve"> vypráví </w:t>
      </w:r>
      <w:r>
        <w:rPr>
          <w:rFonts w:ascii="Cambria" w:hAnsi="Cambria"/>
          <w:b/>
          <w:bCs/>
        </w:rPr>
        <w:t>Martin Ditmar.</w:t>
      </w:r>
      <w:r>
        <w:rPr>
          <w:rFonts w:ascii="Cambria" w:hAnsi="Cambria"/>
        </w:rPr>
        <w:t xml:space="preserve"> </w:t>
      </w:r>
    </w:p>
    <w:p w:rsidR="0056325E" w:rsidRDefault="0056325E">
      <w:pPr>
        <w:jc w:val="both"/>
        <w:rPr>
          <w:rFonts w:ascii="Cambria" w:hAnsi="Cambria"/>
        </w:rPr>
      </w:pPr>
    </w:p>
    <w:p w:rsidR="0056325E" w:rsidRDefault="009F11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Stavbu pak společně s mladými architekty zrekonstruoval a přetavil do </w:t>
      </w:r>
      <w:proofErr w:type="spellStart"/>
      <w:r>
        <w:rPr>
          <w:rFonts w:ascii="Cambria" w:hAnsi="Cambria"/>
        </w:rPr>
        <w:t>neokoloniálního</w:t>
      </w:r>
      <w:proofErr w:type="spellEnd"/>
      <w:r>
        <w:rPr>
          <w:rFonts w:ascii="Cambria" w:hAnsi="Cambria"/>
        </w:rPr>
        <w:t xml:space="preserve"> stylu, který korespondoval s jeho cestovatelskými zážitky. Sám přiznává, že v podobných hotelech bydlel například právě v jižní Africe, avšak u nás podobný koncept ubytování chyběl. </w:t>
      </w:r>
      <w:r>
        <w:rPr>
          <w:rFonts w:ascii="Cambria" w:hAnsi="Cambria"/>
          <w:i/>
          <w:iCs/>
        </w:rPr>
        <w:t>"Měl jsem poměrně jasnou představu o tom, jak by hotel měl vypadat. Materiály jsme sháněli po celém světě. I</w:t>
      </w:r>
      <w:r>
        <w:rPr>
          <w:rFonts w:ascii="Cambria" w:hAnsi="Cambria"/>
          <w:i/>
          <w:iCs/>
          <w:color w:val="000000"/>
        </w:rPr>
        <w:t xml:space="preserve">nteriér vily je dekorován francouzskými vinylovými tapetami </w:t>
      </w:r>
      <w:proofErr w:type="spellStart"/>
      <w:r>
        <w:rPr>
          <w:rFonts w:ascii="Cambria" w:hAnsi="Cambria"/>
          <w:i/>
          <w:iCs/>
          <w:color w:val="000000"/>
        </w:rPr>
        <w:t>Élitis</w:t>
      </w:r>
      <w:proofErr w:type="spellEnd"/>
      <w:r>
        <w:rPr>
          <w:rFonts w:ascii="Cambria" w:hAnsi="Cambria"/>
          <w:i/>
          <w:iCs/>
          <w:color w:val="000000"/>
        </w:rPr>
        <w:t xml:space="preserve">, německými </w:t>
      </w:r>
      <w:proofErr w:type="spellStart"/>
      <w:r>
        <w:rPr>
          <w:rFonts w:ascii="Cambria" w:hAnsi="Cambria"/>
          <w:i/>
          <w:iCs/>
          <w:color w:val="000000"/>
        </w:rPr>
        <w:t>textíliemi</w:t>
      </w:r>
      <w:proofErr w:type="spellEnd"/>
      <w:r>
        <w:rPr>
          <w:rFonts w:ascii="Cambria" w:hAnsi="Cambria"/>
          <w:i/>
          <w:iCs/>
          <w:color w:val="00000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</w:rPr>
        <w:t>Sahco</w:t>
      </w:r>
      <w:proofErr w:type="spellEnd"/>
      <w:r>
        <w:rPr>
          <w:rFonts w:ascii="Cambria" w:hAnsi="Cambria"/>
          <w:i/>
          <w:iCs/>
          <w:color w:val="000000"/>
        </w:rPr>
        <w:t xml:space="preserve">, podlahami ze dřeva </w:t>
      </w:r>
      <w:proofErr w:type="spellStart"/>
      <w:r>
        <w:rPr>
          <w:rFonts w:ascii="Cambria" w:hAnsi="Cambria"/>
          <w:i/>
          <w:iCs/>
          <w:color w:val="000000"/>
        </w:rPr>
        <w:t>merbau</w:t>
      </w:r>
      <w:proofErr w:type="spellEnd"/>
      <w:r>
        <w:rPr>
          <w:rFonts w:ascii="Cambria" w:hAnsi="Cambria"/>
          <w:i/>
          <w:iCs/>
          <w:color w:val="000000"/>
        </w:rPr>
        <w:t xml:space="preserve"> nebo originálními ručně vázanými tureckými koberci značky </w:t>
      </w:r>
      <w:proofErr w:type="spellStart"/>
      <w:r>
        <w:rPr>
          <w:rFonts w:ascii="Cambria" w:hAnsi="Cambria"/>
          <w:i/>
          <w:iCs/>
          <w:color w:val="000000"/>
        </w:rPr>
        <w:t>Stepevi</w:t>
      </w:r>
      <w:proofErr w:type="spellEnd"/>
      <w:r>
        <w:rPr>
          <w:rFonts w:ascii="Cambria" w:hAnsi="Cambria"/>
          <w:i/>
          <w:iCs/>
          <w:color w:val="000000"/>
        </w:rPr>
        <w:t>. Nábytek jsme nechali vyrobit na zakázku</w:t>
      </w:r>
      <w:bookmarkStart w:id="1" w:name="docs-internal-guid-75bd3a44-7fff-ae30-5d"/>
      <w:bookmarkEnd w:id="1"/>
      <w:r>
        <w:rPr>
          <w:rFonts w:ascii="Cambria" w:hAnsi="Cambria"/>
          <w:i/>
          <w:iCs/>
          <w:color w:val="000000"/>
        </w:rPr>
        <w:t>, je z masivního indonéského teaku, pokojům vévodí ručně šité postele značky RUF/</w:t>
      </w:r>
      <w:proofErr w:type="spellStart"/>
      <w:r>
        <w:rPr>
          <w:rFonts w:ascii="Cambria" w:hAnsi="Cambria"/>
          <w:i/>
          <w:iCs/>
          <w:color w:val="000000"/>
        </w:rPr>
        <w:t>Betten</w:t>
      </w:r>
      <w:proofErr w:type="spellEnd"/>
      <w:r>
        <w:rPr>
          <w:rFonts w:ascii="Cambria" w:hAnsi="Cambria"/>
          <w:i/>
          <w:iCs/>
          <w:color w:val="000000"/>
        </w:rPr>
        <w:t xml:space="preserve">. V koupelnách používáme sanitu </w:t>
      </w:r>
      <w:proofErr w:type="spellStart"/>
      <w:r>
        <w:rPr>
          <w:rFonts w:ascii="Cambria" w:hAnsi="Cambria"/>
          <w:i/>
          <w:iCs/>
          <w:color w:val="000000"/>
        </w:rPr>
        <w:t>Duravit</w:t>
      </w:r>
      <w:proofErr w:type="spellEnd"/>
      <w:r>
        <w:rPr>
          <w:rFonts w:ascii="Cambria" w:hAnsi="Cambria"/>
          <w:i/>
          <w:iCs/>
          <w:color w:val="000000"/>
        </w:rPr>
        <w:t xml:space="preserve"> a španělskou keramiku </w:t>
      </w:r>
      <w:proofErr w:type="spellStart"/>
      <w:r>
        <w:rPr>
          <w:rFonts w:ascii="Cambria" w:hAnsi="Cambria"/>
          <w:i/>
          <w:iCs/>
          <w:color w:val="000000"/>
        </w:rPr>
        <w:t>Vives</w:t>
      </w:r>
      <w:proofErr w:type="spellEnd"/>
      <w:r>
        <w:rPr>
          <w:rFonts w:ascii="Cambria" w:hAnsi="Cambria"/>
          <w:i/>
          <w:iCs/>
          <w:color w:val="000000"/>
        </w:rPr>
        <w:t xml:space="preserve">. Venkovní terasy jsme nechali vyrobit z malajského dřeva </w:t>
      </w:r>
      <w:proofErr w:type="spellStart"/>
      <w:r>
        <w:rPr>
          <w:rFonts w:ascii="Cambria" w:hAnsi="Cambria"/>
          <w:i/>
          <w:iCs/>
          <w:color w:val="000000"/>
        </w:rPr>
        <w:t>bangkirai</w:t>
      </w:r>
      <w:proofErr w:type="spellEnd"/>
      <w:r>
        <w:rPr>
          <w:rFonts w:ascii="Cambria" w:hAnsi="Cambria"/>
          <w:i/>
          <w:iCs/>
          <w:color w:val="000000"/>
        </w:rPr>
        <w:t>, které miluje vlhkost."</w:t>
      </w:r>
    </w:p>
    <w:p w:rsidR="0056325E" w:rsidRDefault="0056325E">
      <w:pPr>
        <w:jc w:val="both"/>
        <w:rPr>
          <w:color w:val="000000"/>
        </w:rPr>
      </w:pPr>
    </w:p>
    <w:p w:rsidR="0056325E" w:rsidRDefault="009F11DE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  <w:color w:val="000000"/>
        </w:rPr>
        <w:t>Villa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</w:rPr>
        <w:t>Memories</w:t>
      </w:r>
      <w:proofErr w:type="spellEnd"/>
      <w:r>
        <w:rPr>
          <w:rFonts w:ascii="Cambria" w:hAnsi="Cambria"/>
          <w:color w:val="000000"/>
        </w:rPr>
        <w:t xml:space="preserve"> se může pochlubit velkým množstvím čistě přírodních materiálů. Nábytek vyrobený z teakového dřeva tým </w:t>
      </w:r>
      <w:r>
        <w:rPr>
          <w:rFonts w:ascii="Cambria" w:hAnsi="Cambria"/>
          <w:b/>
          <w:bCs/>
          <w:color w:val="000000"/>
        </w:rPr>
        <w:t>Martina Ditmara</w:t>
      </w:r>
      <w:r w:rsidR="004526C5"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>kartáčoval a napouštěl jej vonnými oleji. Koupelny zdobí přírodně štípaný kámen, který je použitý i na venkovních stěnách, aby se prostory přirozeně propojily. Také proto pokoje nemají čísla, ale jména, která se dál rozvíjejí</w:t>
      </w:r>
      <w:r w:rsidR="004526C5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v</w:t>
      </w:r>
      <w:r w:rsidR="004526C5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příběhy. Kromě toho je </w:t>
      </w:r>
      <w:proofErr w:type="spellStart"/>
      <w:r>
        <w:rPr>
          <w:rFonts w:ascii="Cambria" w:hAnsi="Cambria"/>
          <w:b/>
          <w:bCs/>
          <w:color w:val="000000"/>
        </w:rPr>
        <w:t>Villa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</w:rPr>
        <w:t>Memories</w:t>
      </w:r>
      <w:proofErr w:type="spellEnd"/>
      <w:r>
        <w:rPr>
          <w:rFonts w:ascii="Cambria" w:hAnsi="Cambria"/>
          <w:color w:val="000000"/>
        </w:rPr>
        <w:t xml:space="preserve"> vybavená kvalitním technickým zařízením, které má za úkol uspokojit i tu nejnáročnější klientelu. </w:t>
      </w:r>
    </w:p>
    <w:p w:rsidR="0056325E" w:rsidRDefault="0056325E">
      <w:pPr>
        <w:jc w:val="both"/>
        <w:rPr>
          <w:color w:val="000000"/>
        </w:rPr>
      </w:pPr>
    </w:p>
    <w:p w:rsidR="0056325E" w:rsidRDefault="009F11DE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To je totiž jeden z cílů tohoto butikového hotelu: poskytnout služby více než pětihvězdičkového hotelu v jedinečném prostředí s domácí atmosférou, aby si hosté odváželi zážitky, které se časem promění v celoživotní vzpomínky. Že je </w:t>
      </w:r>
      <w:r>
        <w:rPr>
          <w:rFonts w:ascii="Cambria" w:hAnsi="Cambria"/>
          <w:color w:val="000000"/>
        </w:rPr>
        <w:lastRenderedPageBreak/>
        <w:t xml:space="preserve">život víc než jen pracovní kolotoč plný schůzek a jednání, si totiž </w:t>
      </w:r>
      <w:r>
        <w:rPr>
          <w:rFonts w:ascii="Cambria" w:hAnsi="Cambria"/>
          <w:b/>
          <w:bCs/>
          <w:color w:val="000000"/>
        </w:rPr>
        <w:t>Martin Ditmar</w:t>
      </w:r>
      <w:r>
        <w:rPr>
          <w:rFonts w:ascii="Cambria" w:hAnsi="Cambria"/>
          <w:color w:val="000000"/>
        </w:rPr>
        <w:t xml:space="preserve"> ověřil sám na sobě, když předloni strávil několik měsíců v nemocnici, z toho část v kómatu. Náročné životní tempo a všudypřítomný stres si vyžádal velkou oběť a následky donutily </w:t>
      </w:r>
      <w:r>
        <w:rPr>
          <w:rFonts w:ascii="Cambria" w:hAnsi="Cambria"/>
          <w:b/>
          <w:bCs/>
          <w:color w:val="000000"/>
        </w:rPr>
        <w:t xml:space="preserve">Martina Ditmara </w:t>
      </w:r>
      <w:r>
        <w:rPr>
          <w:rFonts w:ascii="Cambria" w:hAnsi="Cambria"/>
          <w:color w:val="000000"/>
        </w:rPr>
        <w:t xml:space="preserve">přehodnotit priority. Také proto je </w:t>
      </w:r>
      <w:proofErr w:type="spellStart"/>
      <w:r>
        <w:rPr>
          <w:rFonts w:ascii="Cambria" w:hAnsi="Cambria"/>
          <w:b/>
          <w:bCs/>
          <w:color w:val="000000"/>
        </w:rPr>
        <w:t>Villa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</w:rPr>
        <w:t>Memories</w:t>
      </w:r>
      <w:proofErr w:type="spellEnd"/>
      <w:r>
        <w:rPr>
          <w:rFonts w:ascii="Cambria" w:hAnsi="Cambria"/>
          <w:color w:val="000000"/>
        </w:rPr>
        <w:t xml:space="preserve"> velmi osobní projekt. Vytváření příjemných vzpomínek a prohlubování vztahů v rodině, mezi partnery, přáteli i kolegy má ve </w:t>
      </w:r>
      <w:proofErr w:type="spellStart"/>
      <w:r>
        <w:rPr>
          <w:rFonts w:ascii="Cambria" w:hAnsi="Cambria"/>
          <w:b/>
          <w:bCs/>
          <w:color w:val="000000"/>
        </w:rPr>
        <w:t>Ville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</w:rPr>
        <w:t>Memories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hlavní slovo. </w:t>
      </w:r>
    </w:p>
    <w:p w:rsidR="0056325E" w:rsidRDefault="0056325E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56325E" w:rsidRDefault="009F11DE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:rsidR="0056325E" w:rsidRDefault="009F11DE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Villa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Memories</w:t>
      </w:r>
      <w:proofErr w:type="spellEnd"/>
    </w:p>
    <w:p w:rsidR="0056325E" w:rsidRDefault="009F11DE">
      <w:pPr>
        <w:jc w:val="both"/>
      </w:pPr>
      <w:r>
        <w:rPr>
          <w:rFonts w:eastAsia="Times New Roman" w:cs="Times New Roman"/>
          <w:sz w:val="22"/>
          <w:szCs w:val="22"/>
        </w:rPr>
        <w:t xml:space="preserve">web: </w:t>
      </w:r>
      <w:hyperlink r:id="rId9">
        <w:r>
          <w:rPr>
            <w:rStyle w:val="Internetovodkaz"/>
            <w:rFonts w:eastAsia="Times New Roman"/>
            <w:sz w:val="22"/>
            <w:szCs w:val="22"/>
          </w:rPr>
          <w:t>https://www.villamemories.cz</w:t>
        </w:r>
      </w:hyperlink>
    </w:p>
    <w:p w:rsidR="0056325E" w:rsidRDefault="0056325E">
      <w:pPr>
        <w:jc w:val="both"/>
        <w:rPr>
          <w:sz w:val="22"/>
          <w:szCs w:val="22"/>
        </w:rPr>
      </w:pPr>
    </w:p>
    <w:p w:rsidR="0056325E" w:rsidRDefault="009F11D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:rsidR="0056325E" w:rsidRDefault="009F11D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:rsidR="0056325E" w:rsidRDefault="009F11DE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:rsidR="0056325E" w:rsidRDefault="009F11DE">
      <w:pPr>
        <w:jc w:val="both"/>
      </w:pPr>
      <w:r>
        <w:rPr>
          <w:sz w:val="22"/>
          <w:szCs w:val="22"/>
        </w:rPr>
        <w:t xml:space="preserve">EMAIL: </w:t>
      </w:r>
      <w:hyperlink r:id="rId10">
        <w:r>
          <w:rPr>
            <w:rStyle w:val="Internetovodkaz"/>
            <w:sz w:val="22"/>
            <w:szCs w:val="22"/>
          </w:rPr>
          <w:t>kutilova@cammino.cz</w:t>
        </w:r>
      </w:hyperlink>
    </w:p>
    <w:p w:rsidR="0056325E" w:rsidRDefault="009F11DE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:rsidR="0056325E" w:rsidRDefault="00D834F4">
      <w:pPr>
        <w:jc w:val="both"/>
      </w:pPr>
      <w:hyperlink r:id="rId11">
        <w:r w:rsidR="009F11DE">
          <w:rPr>
            <w:rStyle w:val="Internetovodkaz"/>
            <w:sz w:val="22"/>
            <w:szCs w:val="22"/>
          </w:rPr>
          <w:t>www.cammino.cz</w:t>
        </w:r>
      </w:hyperlink>
      <w:r w:rsidR="009F11DE">
        <w:rPr>
          <w:sz w:val="22"/>
          <w:szCs w:val="22"/>
        </w:rPr>
        <w:t xml:space="preserve">         </w:t>
      </w:r>
    </w:p>
    <w:p w:rsidR="0056325E" w:rsidRDefault="0056325E">
      <w:pPr>
        <w:jc w:val="both"/>
      </w:pPr>
    </w:p>
    <w:sectPr w:rsidR="0056325E">
      <w:footerReference w:type="default" r:id="rId12"/>
      <w:pgSz w:w="11906" w:h="16838"/>
      <w:pgMar w:top="1440" w:right="1800" w:bottom="1440" w:left="180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F4" w:rsidRDefault="00D834F4">
      <w:r>
        <w:separator/>
      </w:r>
    </w:p>
  </w:endnote>
  <w:endnote w:type="continuationSeparator" w:id="0">
    <w:p w:rsidR="00D834F4" w:rsidRDefault="00D8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5E" w:rsidRDefault="009F11DE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:rsidR="0056325E" w:rsidRDefault="00563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F4" w:rsidRDefault="00D834F4">
      <w:r>
        <w:separator/>
      </w:r>
    </w:p>
  </w:footnote>
  <w:footnote w:type="continuationSeparator" w:id="0">
    <w:p w:rsidR="00D834F4" w:rsidRDefault="00D8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2ADC"/>
    <w:multiLevelType w:val="multilevel"/>
    <w:tmpl w:val="C6EE1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25E"/>
    <w:rsid w:val="004526C5"/>
    <w:rsid w:val="0056325E"/>
    <w:rsid w:val="009C61E7"/>
    <w:rsid w:val="009F11DE"/>
    <w:rsid w:val="00D834F4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B0BB"/>
  <w15:docId w15:val="{580DE98D-0BD6-4B49-BB9A-E338DDB7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basedOn w:val="Standardnpsmoodstavce"/>
    <w:unhideWhenUsed/>
    <w:rsid w:val="00C12308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30B6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6468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6468"/>
    <w:rPr>
      <w:lang w:val="cs-CZ"/>
    </w:rPr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C12308"/>
    <w:rPr>
      <w:color w:val="605E5C"/>
      <w:shd w:val="clear" w:color="auto" w:fill="E1DFDD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cstheme="minorBid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0541F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mino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tilova@cammi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lamemories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FA1F-0F30-446E-B1B9-5D17FE3C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517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34</cp:revision>
  <dcterms:created xsi:type="dcterms:W3CDTF">2018-08-27T07:03:00Z</dcterms:created>
  <dcterms:modified xsi:type="dcterms:W3CDTF">2019-01-21T10:56:00Z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