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9E6A" w14:textId="33C9ADF0" w:rsidR="00B4258C" w:rsidRPr="00973F39" w:rsidRDefault="00B75340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973F39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973F39" w:rsidRDefault="00987426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973F39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973F39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973F39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973F39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973F39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973F39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973F39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5C78CE50" w:rsidR="00B4258C" w:rsidRPr="00973F39" w:rsidRDefault="00973F39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24</w:t>
      </w:r>
      <w:r w:rsidR="00B75340" w:rsidRPr="00973F39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="005D7C61" w:rsidRPr="00973F39">
        <w:rPr>
          <w:rFonts w:ascii="Verdana" w:eastAsia="Verdana" w:hAnsi="Verdana" w:cs="Verdana"/>
          <w:b/>
          <w:sz w:val="18"/>
          <w:szCs w:val="18"/>
        </w:rPr>
        <w:t>3</w:t>
      </w:r>
      <w:r w:rsidR="00B75340" w:rsidRPr="00973F39">
        <w:rPr>
          <w:rFonts w:ascii="Verdana" w:eastAsia="Verdana" w:hAnsi="Verdana" w:cs="Verdana"/>
          <w:b/>
          <w:sz w:val="18"/>
          <w:szCs w:val="18"/>
        </w:rPr>
        <w:t>.</w:t>
      </w:r>
      <w:r w:rsidR="00331E7B" w:rsidRPr="00973F3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973F39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973F39">
        <w:rPr>
          <w:rFonts w:ascii="Verdana" w:eastAsia="Verdana" w:hAnsi="Verdana" w:cs="Verdana"/>
          <w:b/>
          <w:sz w:val="18"/>
          <w:szCs w:val="18"/>
        </w:rPr>
        <w:t>1</w:t>
      </w:r>
    </w:p>
    <w:p w14:paraId="6F2476BA" w14:textId="77777777" w:rsidR="00973F39" w:rsidRPr="00973F39" w:rsidRDefault="00973F39" w:rsidP="00973F39">
      <w:pPr>
        <w:pStyle w:val="Nadpis1"/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Jak vybrat náušnice podle tvaru obličeje? Poradíme vám</w:t>
      </w:r>
    </w:p>
    <w:p w14:paraId="64EBC124" w14:textId="2E4638BE" w:rsidR="00973F39" w:rsidRPr="00973F39" w:rsidRDefault="00973F39" w:rsidP="00973F39">
      <w:pPr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Každý šperk oplývá schopností proměnit vzhled ženy k nepoznání. Dokonce i tak malé klenoty jako náušnice umí s vizáží hotové divy! Jako jediné ze všech druhů šperků totiž pracují s rysy obličeje, které umí buď vyzdvihnout, anebo upozadit. Znát proto svůj tvar obličeje a na základě něho si vybrat vhodné náušnice, se vždy vyplatí.</w:t>
      </w:r>
    </w:p>
    <w:p w14:paraId="435D80C8" w14:textId="56FBAC36" w:rsidR="00973F39" w:rsidRPr="00973F39" w:rsidRDefault="004B3E0D" w:rsidP="00973F39">
      <w:pPr>
        <w:pStyle w:val="Nadpis2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577950" wp14:editId="100A6FA2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11252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39" w:rsidRPr="00973F39">
        <w:rPr>
          <w:rFonts w:ascii="Verdana" w:hAnsi="Verdana"/>
          <w:sz w:val="18"/>
          <w:szCs w:val="18"/>
        </w:rPr>
        <w:t>Začněte rozpoznáním tvaru obličeje</w:t>
      </w:r>
    </w:p>
    <w:p w14:paraId="75225869" w14:textId="5D14CF48" w:rsidR="00973F39" w:rsidRDefault="00973F39" w:rsidP="00973F39">
      <w:pPr>
        <w:jc w:val="both"/>
      </w:pPr>
      <w:r w:rsidRPr="00973F39">
        <w:rPr>
          <w:rFonts w:ascii="Verdana" w:hAnsi="Verdana"/>
          <w:sz w:val="18"/>
          <w:szCs w:val="18"/>
        </w:rPr>
        <w:t>Pokud si nejste jistá, jaký tvar obličeje máte, není nic jednoduššího než si vlasy stáhnout dozadu a pořádně se prohlédnout v zrcadle. Případně vám může pomoci, když se vyfotíte a na fotce si vyznačíte hraniční linie a nejvýraznější rysy tváře. Podle toho získáte jasnou představu o svém typu obličeje. Celkem existuje šest základních tvarů: oválný, kulatý, protáhlý, čtvercový, srdcovitý a diamantový. A jak asi tušíte, každému typu budou o trochu více slušet jiné náušnice.</w:t>
      </w:r>
      <w:r w:rsidR="002A40CA" w:rsidRPr="002A40CA">
        <w:t xml:space="preserve"> </w:t>
      </w:r>
    </w:p>
    <w:p w14:paraId="0260EB88" w14:textId="5AAFB629" w:rsidR="002A40CA" w:rsidRDefault="002A40CA" w:rsidP="00973F39">
      <w:pPr>
        <w:jc w:val="both"/>
      </w:pPr>
    </w:p>
    <w:p w14:paraId="41A6B998" w14:textId="66EB6159" w:rsidR="00973F39" w:rsidRPr="00973F39" w:rsidRDefault="00973F39" w:rsidP="00973F39">
      <w:pPr>
        <w:pStyle w:val="Nadpis2"/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Ženy s oválným obličejem se při výběru náušnic mohou vyřádit</w:t>
      </w:r>
    </w:p>
    <w:p w14:paraId="342AC307" w14:textId="4C703734" w:rsidR="00973F39" w:rsidRPr="00973F39" w:rsidRDefault="002A40CA" w:rsidP="00973F39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86BED9" wp14:editId="0802A102">
            <wp:simplePos x="0" y="0"/>
            <wp:positionH relativeFrom="margin">
              <wp:align>right</wp:align>
            </wp:positionH>
            <wp:positionV relativeFrom="paragraph">
              <wp:posOffset>520065</wp:posOffset>
            </wp:positionV>
            <wp:extent cx="750570" cy="750570"/>
            <wp:effectExtent l="0" t="0" r="0" b="0"/>
            <wp:wrapTight wrapText="bothSides">
              <wp:wrapPolygon edited="0">
                <wp:start x="6030" y="0"/>
                <wp:lineTo x="5482" y="20832"/>
                <wp:lineTo x="15350" y="20832"/>
                <wp:lineTo x="14802" y="0"/>
                <wp:lineTo x="603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39" w:rsidRPr="00973F39">
        <w:rPr>
          <w:rFonts w:ascii="Verdana" w:hAnsi="Verdana"/>
          <w:sz w:val="18"/>
          <w:szCs w:val="18"/>
        </w:rPr>
        <w:t xml:space="preserve">Oválný obličej má díky své symetričnosti velkou výhodu. Sluší mu totiž náušnice jakékoliv designu. Přirozenou krásu oválného obličeje však ze všeho nejvíce podtrhnou malé kroužky s visacím přívěskem. Jako ideální příklad mohou posloužit náušnice od holandské značky </w:t>
      </w:r>
      <w:hyperlink r:id="rId9" w:history="1">
        <w:proofErr w:type="spellStart"/>
        <w:r w:rsidR="00973F39" w:rsidRPr="00973F39">
          <w:rPr>
            <w:rStyle w:val="Hypertextovodkaz"/>
            <w:rFonts w:ascii="Verdana" w:hAnsi="Verdana"/>
            <w:sz w:val="18"/>
            <w:szCs w:val="18"/>
          </w:rPr>
          <w:t>Eline</w:t>
        </w:r>
        <w:proofErr w:type="spellEnd"/>
        <w:r w:rsidR="00973F39" w:rsidRPr="00973F39">
          <w:rPr>
            <w:rStyle w:val="Hypertextovodkaz"/>
            <w:rFonts w:ascii="Verdana" w:hAnsi="Verdana"/>
            <w:sz w:val="18"/>
            <w:szCs w:val="18"/>
          </w:rPr>
          <w:t xml:space="preserve"> Rosina</w:t>
        </w:r>
      </w:hyperlink>
      <w:r w:rsidR="00973F39" w:rsidRPr="00973F39">
        <w:rPr>
          <w:rFonts w:ascii="Verdana" w:hAnsi="Verdana"/>
          <w:sz w:val="18"/>
          <w:szCs w:val="18"/>
        </w:rPr>
        <w:t>, které stačí doplnit delším přívěskem podle svého vkusu.</w:t>
      </w:r>
      <w:r w:rsidRPr="002A40CA">
        <w:t xml:space="preserve"> </w:t>
      </w:r>
    </w:p>
    <w:p w14:paraId="6788AFF8" w14:textId="101338A1" w:rsidR="00973F39" w:rsidRPr="00973F39" w:rsidRDefault="00973F39" w:rsidP="00973F39">
      <w:pPr>
        <w:pStyle w:val="Nadpis2"/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Kulatému obličeji budou lichotit visací řetízkové náušnice</w:t>
      </w:r>
    </w:p>
    <w:p w14:paraId="01D3A16D" w14:textId="34B8813A" w:rsidR="00973F39" w:rsidRDefault="00973F39" w:rsidP="00973F39">
      <w:pPr>
        <w:jc w:val="both"/>
      </w:pPr>
      <w:r w:rsidRPr="00973F39">
        <w:rPr>
          <w:rFonts w:ascii="Verdana" w:hAnsi="Verdana"/>
          <w:sz w:val="18"/>
          <w:szCs w:val="18"/>
        </w:rPr>
        <w:t xml:space="preserve">Typickým znakem kulatého obličeje jsou baculaté tvářičky a nenápadná brada. Obličej je tedy nutné zjemnit a vydefinovat pomocí visacích nebo </w:t>
      </w:r>
      <w:proofErr w:type="spellStart"/>
      <w:r w:rsidRPr="00973F39">
        <w:rPr>
          <w:rFonts w:ascii="Verdana" w:hAnsi="Verdana"/>
          <w:sz w:val="18"/>
          <w:szCs w:val="18"/>
        </w:rPr>
        <w:t>slzičkových</w:t>
      </w:r>
      <w:proofErr w:type="spellEnd"/>
      <w:r w:rsidRPr="00973F39">
        <w:rPr>
          <w:rFonts w:ascii="Verdana" w:hAnsi="Verdana"/>
          <w:sz w:val="18"/>
          <w:szCs w:val="18"/>
        </w:rPr>
        <w:t xml:space="preserve"> náušnic, které tvar tváře opticky protáhnou. Z našeho sortimentu jsou například vhodné </w:t>
      </w:r>
      <w:hyperlink r:id="rId10" w:history="1">
        <w:r w:rsidRPr="00973F39">
          <w:rPr>
            <w:rStyle w:val="Hypertextovodkaz"/>
            <w:rFonts w:ascii="Verdana" w:hAnsi="Verdana"/>
            <w:sz w:val="18"/>
            <w:szCs w:val="18"/>
          </w:rPr>
          <w:t xml:space="preserve">stříbrné řetízkové náušnice </w:t>
        </w:r>
        <w:proofErr w:type="spellStart"/>
        <w:r w:rsidRPr="00973F39">
          <w:rPr>
            <w:rStyle w:val="Hypertextovodkaz"/>
            <w:rFonts w:ascii="Verdana" w:hAnsi="Verdana"/>
            <w:sz w:val="18"/>
            <w:szCs w:val="18"/>
          </w:rPr>
          <w:t>Eline</w:t>
        </w:r>
        <w:proofErr w:type="spellEnd"/>
        <w:r w:rsidRPr="00973F39">
          <w:rPr>
            <w:rStyle w:val="Hypertextovodkaz"/>
            <w:rFonts w:ascii="Verdana" w:hAnsi="Verdana"/>
            <w:sz w:val="18"/>
            <w:szCs w:val="18"/>
          </w:rPr>
          <w:t xml:space="preserve"> Rosina</w:t>
        </w:r>
      </w:hyperlink>
      <w:r w:rsidRPr="00973F39">
        <w:rPr>
          <w:rFonts w:ascii="Verdana" w:hAnsi="Verdana"/>
          <w:sz w:val="18"/>
          <w:szCs w:val="18"/>
        </w:rPr>
        <w:t>, jež působí až takřka subtilně.</w:t>
      </w:r>
      <w:r w:rsidR="002A40CA" w:rsidRPr="002A40CA">
        <w:t xml:space="preserve"> </w:t>
      </w:r>
    </w:p>
    <w:p w14:paraId="2A3DA764" w14:textId="254264C4" w:rsidR="002A40CA" w:rsidRPr="00973F39" w:rsidRDefault="002A40CA" w:rsidP="00973F39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28E3FE" wp14:editId="5E62F376">
            <wp:simplePos x="0" y="0"/>
            <wp:positionH relativeFrom="column">
              <wp:posOffset>5284470</wp:posOffset>
            </wp:positionH>
            <wp:positionV relativeFrom="paragraph">
              <wp:posOffset>68580</wp:posOffset>
            </wp:positionV>
            <wp:extent cx="929640" cy="929640"/>
            <wp:effectExtent l="0" t="0" r="3810" b="381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48E64" w14:textId="7A46BFD1" w:rsidR="00973F39" w:rsidRPr="00973F39" w:rsidRDefault="00973F39" w:rsidP="00973F39">
      <w:pPr>
        <w:pStyle w:val="Nadpis2"/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Kruhy a polokruhy jsou ideální pro hranatý obličej</w:t>
      </w:r>
    </w:p>
    <w:p w14:paraId="11376A39" w14:textId="1A4B7CE6" w:rsidR="00973F39" w:rsidRDefault="00973F39" w:rsidP="00973F39">
      <w:pPr>
        <w:jc w:val="both"/>
      </w:pPr>
      <w:r w:rsidRPr="00973F39">
        <w:rPr>
          <w:rFonts w:ascii="Verdana" w:hAnsi="Verdana"/>
          <w:sz w:val="18"/>
          <w:szCs w:val="18"/>
        </w:rPr>
        <w:t xml:space="preserve">Jelikož čtvercový obličej má již sám o sobě výrazné rysy, budou mu nejvíce lichotit náušnice oblých a jemných tvarů. Skvěle na vás budou například vypadat </w:t>
      </w:r>
      <w:hyperlink r:id="rId12" w:history="1">
        <w:r w:rsidRPr="00973F39">
          <w:rPr>
            <w:rStyle w:val="Hypertextovodkaz"/>
            <w:rFonts w:ascii="Verdana" w:hAnsi="Verdana"/>
            <w:sz w:val="18"/>
            <w:szCs w:val="18"/>
          </w:rPr>
          <w:t>drobnější kruhy nebo polokruhy</w:t>
        </w:r>
      </w:hyperlink>
      <w:r w:rsidRPr="00973F39">
        <w:rPr>
          <w:rFonts w:ascii="Verdana" w:hAnsi="Verdana"/>
          <w:sz w:val="18"/>
          <w:szCs w:val="18"/>
        </w:rPr>
        <w:t>, případně kratší visací náušnice. Hlavně si dejte pozor na náušnice hranatého designu.</w:t>
      </w:r>
      <w:r w:rsidR="002A40CA" w:rsidRPr="002A40CA">
        <w:t xml:space="preserve"> </w:t>
      </w:r>
    </w:p>
    <w:p w14:paraId="5D0347AA" w14:textId="10D2A489" w:rsidR="002A40CA" w:rsidRPr="00973F39" w:rsidRDefault="002A40CA" w:rsidP="00973F39">
      <w:pPr>
        <w:jc w:val="both"/>
        <w:rPr>
          <w:rFonts w:ascii="Verdana" w:hAnsi="Verdana"/>
          <w:sz w:val="18"/>
          <w:szCs w:val="18"/>
        </w:rPr>
      </w:pPr>
    </w:p>
    <w:p w14:paraId="15F2D9A9" w14:textId="3F017B01" w:rsidR="00973F39" w:rsidRPr="00973F39" w:rsidRDefault="00973F39" w:rsidP="00973F39">
      <w:pPr>
        <w:pStyle w:val="Nadpis2"/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Půvabný protáhlý tvar obličeje hezky ozdobí malé kroužky</w:t>
      </w:r>
    </w:p>
    <w:p w14:paraId="2094F0C7" w14:textId="4E6B591B" w:rsidR="00973F39" w:rsidRPr="00973F39" w:rsidRDefault="002A40CA" w:rsidP="00973F39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996D4A" wp14:editId="0746358E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39" w:rsidRPr="00973F39">
        <w:rPr>
          <w:rFonts w:ascii="Verdana" w:hAnsi="Verdana"/>
          <w:sz w:val="18"/>
          <w:szCs w:val="18"/>
        </w:rPr>
        <w:t xml:space="preserve">Pro protáhlý obličej je charakteristická špičatá brada a úzká středová část obličeje, jež si zaslouží více pozornosti. Skvělou volbu pro tento typ tváře proto představují peckové náušnice s kamínky nebo menší kruhy obepínající ušní lalůček. Takové náušnice například nabízí značka </w:t>
      </w:r>
      <w:hyperlink r:id="rId14" w:history="1">
        <w:proofErr w:type="spellStart"/>
        <w:r w:rsidR="00973F39" w:rsidRPr="00973F39">
          <w:rPr>
            <w:rStyle w:val="Hypertextovodkaz"/>
            <w:rFonts w:ascii="Verdana" w:hAnsi="Verdana"/>
            <w:sz w:val="18"/>
            <w:szCs w:val="18"/>
          </w:rPr>
          <w:t>Aleyolé</w:t>
        </w:r>
        <w:proofErr w:type="spellEnd"/>
      </w:hyperlink>
      <w:r w:rsidR="00973F39" w:rsidRPr="00973F39">
        <w:rPr>
          <w:rFonts w:ascii="Verdana" w:hAnsi="Verdana"/>
          <w:sz w:val="18"/>
          <w:szCs w:val="18"/>
        </w:rPr>
        <w:t>.</w:t>
      </w:r>
      <w:r w:rsidRPr="002A40CA">
        <w:t xml:space="preserve"> </w:t>
      </w:r>
    </w:p>
    <w:p w14:paraId="0CE5C79B" w14:textId="7F75347B" w:rsidR="00973F39" w:rsidRPr="00973F39" w:rsidRDefault="00973F39" w:rsidP="00973F39">
      <w:pPr>
        <w:pStyle w:val="Nadpis2"/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>Obličeji do tvaru srdce budou slušet perly</w:t>
      </w:r>
    </w:p>
    <w:p w14:paraId="66273975" w14:textId="3D92CBDB" w:rsidR="00973F39" w:rsidRPr="00973F39" w:rsidRDefault="00973F39" w:rsidP="00973F39">
      <w:pPr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 xml:space="preserve">Obličej do tvaru srdce se vyznačuje klenutými lícními kostmi a úzkou bradou. Asymetrii je tedy potřeba decentně vyvážit a zároveň pozornost vkusně nasměrovat k očím. A právě s tím si hravě poradí výraznější visací náušnice, které se směrem dolů lehce rozšiřují. Dovolit si dokonce můžete i </w:t>
      </w:r>
      <w:hyperlink r:id="rId15" w:history="1">
        <w:r w:rsidRPr="00973F39">
          <w:rPr>
            <w:rStyle w:val="Hypertextovodkaz"/>
            <w:rFonts w:ascii="Verdana" w:hAnsi="Verdana"/>
            <w:sz w:val="18"/>
            <w:szCs w:val="18"/>
          </w:rPr>
          <w:t>visací náušnice s perlami</w:t>
        </w:r>
      </w:hyperlink>
      <w:r w:rsidRPr="00973F39">
        <w:rPr>
          <w:rFonts w:ascii="Verdana" w:hAnsi="Verdana"/>
          <w:sz w:val="18"/>
          <w:szCs w:val="18"/>
        </w:rPr>
        <w:t>.</w:t>
      </w:r>
      <w:r w:rsidR="002A40CA" w:rsidRPr="002A40CA">
        <w:rPr>
          <w:noProof/>
        </w:rPr>
        <w:t xml:space="preserve"> </w:t>
      </w:r>
    </w:p>
    <w:p w14:paraId="09D42788" w14:textId="43A36F0B" w:rsidR="00973F39" w:rsidRPr="00973F39" w:rsidRDefault="002A40CA" w:rsidP="00973F39">
      <w:pPr>
        <w:pStyle w:val="Nadpis2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95D5D3" wp14:editId="6FE7D4B5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39" w:rsidRPr="00973F39">
        <w:rPr>
          <w:rFonts w:ascii="Verdana" w:hAnsi="Verdana"/>
          <w:sz w:val="18"/>
          <w:szCs w:val="18"/>
        </w:rPr>
        <w:t>Tvář ve tvaru diamantu nejlépe podtrhnou nevšední náušnice</w:t>
      </w:r>
    </w:p>
    <w:p w14:paraId="2AFD40B5" w14:textId="44C65720" w:rsidR="00973F39" w:rsidRPr="00973F39" w:rsidRDefault="00973F39" w:rsidP="00973F39">
      <w:pPr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 xml:space="preserve">Diamantovému tvaru obličeje s širokými lícními kostmi a tvářemi nejvíce sluší náušnice nepravidelných a nepředvídatelných tvarů. Byla by totiž velká škoda neupozornit na ostře řezané linie a zajímavé rysy tohoto obličeje. Ideální volbou jsou nepravidelné </w:t>
      </w:r>
      <w:hyperlink r:id="rId17" w:history="1">
        <w:r w:rsidRPr="00973F39">
          <w:rPr>
            <w:rStyle w:val="Hypertextovodkaz"/>
            <w:rFonts w:ascii="Verdana" w:hAnsi="Verdana"/>
            <w:sz w:val="18"/>
            <w:szCs w:val="18"/>
          </w:rPr>
          <w:t xml:space="preserve">kruhové náušnice </w:t>
        </w:r>
        <w:proofErr w:type="spellStart"/>
        <w:r w:rsidRPr="00973F39">
          <w:rPr>
            <w:rStyle w:val="Hypertextovodkaz"/>
            <w:rFonts w:ascii="Verdana" w:hAnsi="Verdana"/>
            <w:sz w:val="18"/>
            <w:szCs w:val="18"/>
          </w:rPr>
          <w:t>Yoko</w:t>
        </w:r>
        <w:proofErr w:type="spellEnd"/>
      </w:hyperlink>
      <w:r w:rsidRPr="00973F39">
        <w:rPr>
          <w:rFonts w:ascii="Verdana" w:hAnsi="Verdana"/>
          <w:sz w:val="18"/>
          <w:szCs w:val="18"/>
        </w:rPr>
        <w:t xml:space="preserve"> od značky PDPAOLA, které si u nás můžete vybrat ve stříbrném či pozlaceném provedení.</w:t>
      </w:r>
      <w:r w:rsidR="002A40CA" w:rsidRPr="002A40CA">
        <w:t xml:space="preserve"> </w:t>
      </w:r>
    </w:p>
    <w:p w14:paraId="1AACB8C7" w14:textId="3BA35E04" w:rsidR="00C24D92" w:rsidRPr="00973F39" w:rsidRDefault="00C24D92" w:rsidP="00973F39">
      <w:pPr>
        <w:jc w:val="both"/>
        <w:rPr>
          <w:rFonts w:ascii="Verdana" w:hAnsi="Verdana"/>
          <w:sz w:val="18"/>
          <w:szCs w:val="18"/>
        </w:rPr>
      </w:pPr>
    </w:p>
    <w:p w14:paraId="6754BB2F" w14:textId="0DA1AFA2" w:rsidR="002523BB" w:rsidRPr="00973F39" w:rsidRDefault="00C24D92" w:rsidP="00973F39">
      <w:pPr>
        <w:jc w:val="both"/>
        <w:rPr>
          <w:rFonts w:ascii="Verdana" w:hAnsi="Verdana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 xml:space="preserve">Dostupný luxus pod hlavičkou </w:t>
      </w:r>
      <w:proofErr w:type="spellStart"/>
      <w:r w:rsidRPr="00973F39">
        <w:rPr>
          <w:rFonts w:ascii="Verdana" w:hAnsi="Verdana"/>
          <w:sz w:val="18"/>
          <w:szCs w:val="18"/>
        </w:rPr>
        <w:t>Ornamenti</w:t>
      </w:r>
      <w:proofErr w:type="spellEnd"/>
      <w:r w:rsidRPr="00973F39">
        <w:rPr>
          <w:rFonts w:ascii="Verdana" w:hAnsi="Verdana"/>
          <w:sz w:val="18"/>
          <w:szCs w:val="18"/>
        </w:rPr>
        <w:t xml:space="preserve"> najdete na </w:t>
      </w:r>
      <w:hyperlink r:id="rId18" w:history="1">
        <w:r w:rsidRPr="00973F39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Pr="00973F39">
        <w:rPr>
          <w:rFonts w:ascii="Verdana" w:hAnsi="Verdana"/>
          <w:sz w:val="18"/>
          <w:szCs w:val="18"/>
        </w:rPr>
        <w:t>.</w:t>
      </w:r>
    </w:p>
    <w:p w14:paraId="7BDBCB7C" w14:textId="004B6ACF" w:rsidR="0046461A" w:rsidRPr="00973F39" w:rsidRDefault="0046461A" w:rsidP="00973F39">
      <w:pPr>
        <w:jc w:val="both"/>
        <w:rPr>
          <w:rFonts w:ascii="Verdana" w:hAnsi="Verdana"/>
          <w:sz w:val="18"/>
          <w:szCs w:val="18"/>
        </w:rPr>
      </w:pPr>
    </w:p>
    <w:p w14:paraId="7CCE7EF0" w14:textId="4378910C" w:rsidR="002523BB" w:rsidRPr="00973F39" w:rsidRDefault="002523BB" w:rsidP="00973F39">
      <w:pPr>
        <w:jc w:val="both"/>
        <w:rPr>
          <w:rFonts w:ascii="Verdana" w:hAnsi="Verdana"/>
          <w:sz w:val="18"/>
          <w:szCs w:val="18"/>
        </w:rPr>
      </w:pPr>
    </w:p>
    <w:p w14:paraId="000BE51B" w14:textId="77777777" w:rsidR="00B4258C" w:rsidRPr="00E83B30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6"/>
          <w:szCs w:val="6"/>
        </w:rPr>
      </w:pPr>
    </w:p>
    <w:p w14:paraId="6360E2B8" w14:textId="77777777" w:rsidR="00B4258C" w:rsidRPr="00E83B30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973F39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973F39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                </w:t>
      </w:r>
    </w:p>
    <w:p w14:paraId="76EE9EBD" w14:textId="77777777" w:rsidR="005313BF" w:rsidRPr="00973F39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proofErr w:type="gramStart"/>
      <w:r w:rsidRPr="00973F39">
        <w:rPr>
          <w:rFonts w:ascii="Verdana" w:hAnsi="Verdana" w:cs="Verdana"/>
          <w:color w:val="auto"/>
          <w:sz w:val="18"/>
          <w:szCs w:val="18"/>
        </w:rPr>
        <w:t>Kontakty:</w:t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973F39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973F39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973F39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 w:rsidRPr="00973F39"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973F39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973F39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          </w:t>
      </w:r>
      <w:proofErr w:type="spellStart"/>
      <w:r w:rsidRPr="00973F3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973F39">
        <w:rPr>
          <w:rFonts w:ascii="Verdana" w:hAnsi="Verdana" w:cs="Verdana"/>
          <w:sz w:val="18"/>
          <w:szCs w:val="18"/>
        </w:rPr>
        <w:t>…</w:t>
      </w:r>
      <w:r w:rsidRPr="00973F39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973F39" w:rsidRDefault="000D4781" w:rsidP="00973F39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5313BF" w:rsidRPr="00973F39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973F39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973F39">
        <w:rPr>
          <w:rFonts w:ascii="Verdana" w:hAnsi="Verdana"/>
          <w:sz w:val="18"/>
          <w:szCs w:val="18"/>
        </w:rPr>
        <w:tab/>
        <w:t xml:space="preserve">           </w:t>
      </w:r>
      <w:r w:rsidR="005313BF" w:rsidRPr="00973F39">
        <w:rPr>
          <w:rFonts w:ascii="Verdana" w:hAnsi="Verdana" w:cs="Verdana"/>
          <w:sz w:val="18"/>
          <w:szCs w:val="18"/>
        </w:rPr>
        <w:t>Dagmar Kutilová</w:t>
      </w:r>
      <w:r w:rsidR="005313BF" w:rsidRPr="00973F39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973F39" w:rsidRDefault="000D4781" w:rsidP="00973F39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A349BE" w:rsidRPr="00973F39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973F39">
        <w:rPr>
          <w:rFonts w:ascii="Verdana" w:hAnsi="Verdana"/>
          <w:sz w:val="18"/>
          <w:szCs w:val="18"/>
        </w:rPr>
        <w:tab/>
      </w:r>
      <w:r w:rsidR="005313BF" w:rsidRPr="00973F39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973F39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973F39" w:rsidRDefault="000D4781" w:rsidP="00973F39">
      <w:pPr>
        <w:jc w:val="both"/>
        <w:rPr>
          <w:rFonts w:ascii="Verdana" w:hAnsi="Verdana"/>
          <w:b/>
          <w:sz w:val="18"/>
          <w:szCs w:val="18"/>
        </w:rPr>
      </w:pPr>
      <w:hyperlink r:id="rId21" w:history="1">
        <w:r w:rsidR="005313BF" w:rsidRPr="00973F39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973F39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973F39">
        <w:rPr>
          <w:rFonts w:ascii="Verdana" w:hAnsi="Verdana"/>
          <w:sz w:val="18"/>
          <w:szCs w:val="18"/>
        </w:rPr>
        <w:t xml:space="preserve">          </w:t>
      </w:r>
      <w:r w:rsidR="005313BF" w:rsidRPr="00973F39">
        <w:rPr>
          <w:rFonts w:ascii="Verdana" w:hAnsi="Verdana"/>
          <w:b/>
          <w:sz w:val="18"/>
          <w:szCs w:val="18"/>
        </w:rPr>
        <w:t xml:space="preserve">                                              </w:t>
      </w:r>
      <w:r w:rsidR="00A349BE" w:rsidRPr="00973F39">
        <w:rPr>
          <w:rFonts w:ascii="Verdana" w:hAnsi="Verdana"/>
          <w:b/>
          <w:sz w:val="18"/>
          <w:szCs w:val="18"/>
        </w:rPr>
        <w:t xml:space="preserve">     </w:t>
      </w:r>
      <w:r w:rsidR="005313BF" w:rsidRPr="00973F39">
        <w:rPr>
          <w:rFonts w:ascii="Verdana" w:hAnsi="Verdana" w:cs="Verdana"/>
          <w:sz w:val="18"/>
          <w:szCs w:val="18"/>
        </w:rPr>
        <w:t>tel.: +420 606 687 506</w:t>
      </w:r>
      <w:r w:rsidR="005313BF" w:rsidRPr="00973F39">
        <w:rPr>
          <w:rFonts w:ascii="Verdana" w:hAnsi="Verdana"/>
          <w:b/>
          <w:sz w:val="18"/>
          <w:szCs w:val="18"/>
        </w:rPr>
        <w:t xml:space="preserve">  </w:t>
      </w:r>
    </w:p>
    <w:p w14:paraId="31CFAF7E" w14:textId="2DEA9EDA" w:rsidR="005313BF" w:rsidRPr="00973F39" w:rsidRDefault="005313BF" w:rsidP="00973F39">
      <w:pPr>
        <w:jc w:val="both"/>
        <w:rPr>
          <w:rFonts w:ascii="Verdana" w:hAnsi="Verdana"/>
          <w:color w:val="FF0000"/>
          <w:sz w:val="18"/>
          <w:szCs w:val="18"/>
        </w:rPr>
      </w:pPr>
      <w:r w:rsidRPr="00973F39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973F39">
        <w:rPr>
          <w:rFonts w:ascii="Verdana" w:hAnsi="Verdana"/>
          <w:sz w:val="18"/>
          <w:szCs w:val="18"/>
        </w:rPr>
        <w:tab/>
        <w:t xml:space="preserve">         </w:t>
      </w:r>
      <w:r w:rsidRPr="00973F39">
        <w:rPr>
          <w:rFonts w:ascii="Verdana" w:hAnsi="Verdana"/>
          <w:sz w:val="18"/>
          <w:szCs w:val="18"/>
        </w:rPr>
        <w:tab/>
      </w:r>
      <w:r w:rsidRPr="00973F39">
        <w:rPr>
          <w:rFonts w:ascii="Verdana" w:hAnsi="Verdana"/>
          <w:sz w:val="18"/>
          <w:szCs w:val="18"/>
        </w:rPr>
        <w:tab/>
      </w:r>
      <w:hyperlink r:id="rId22" w:history="1">
        <w:r w:rsidRPr="00973F3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973F39">
        <w:rPr>
          <w:rFonts w:ascii="Verdana" w:hAnsi="Verdana"/>
          <w:sz w:val="18"/>
          <w:szCs w:val="18"/>
        </w:rPr>
        <w:t xml:space="preserve">                              </w:t>
      </w:r>
    </w:p>
    <w:p w14:paraId="46124BE8" w14:textId="1C61F680" w:rsidR="00B4258C" w:rsidRPr="00973F39" w:rsidRDefault="00B75340" w:rsidP="00973F39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973F39">
        <w:rPr>
          <w:rFonts w:ascii="Verdana" w:eastAsia="Verdana" w:hAnsi="Verdana" w:cs="Verdana"/>
          <w:sz w:val="18"/>
          <w:szCs w:val="18"/>
        </w:rPr>
        <w:tab/>
        <w:t xml:space="preserve">      </w:t>
      </w:r>
    </w:p>
    <w:sectPr w:rsidR="00B4258C" w:rsidRPr="00973F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460E" w14:textId="77777777" w:rsidR="000D4781" w:rsidRDefault="000D4781">
      <w:r>
        <w:separator/>
      </w:r>
    </w:p>
  </w:endnote>
  <w:endnote w:type="continuationSeparator" w:id="0">
    <w:p w14:paraId="33C289CD" w14:textId="77777777" w:rsidR="000D4781" w:rsidRDefault="000D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8882" w14:textId="77777777" w:rsidR="000D4781" w:rsidRDefault="000D4781">
      <w:r>
        <w:separator/>
      </w:r>
    </w:p>
  </w:footnote>
  <w:footnote w:type="continuationSeparator" w:id="0">
    <w:p w14:paraId="1309E8E7" w14:textId="77777777" w:rsidR="000D4781" w:rsidRDefault="000D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D4781"/>
    <w:rsid w:val="000E1EC5"/>
    <w:rsid w:val="00167BEF"/>
    <w:rsid w:val="001F0B67"/>
    <w:rsid w:val="002174AC"/>
    <w:rsid w:val="002523BB"/>
    <w:rsid w:val="002A40CA"/>
    <w:rsid w:val="00331E7B"/>
    <w:rsid w:val="003B694C"/>
    <w:rsid w:val="003E4B12"/>
    <w:rsid w:val="0046461A"/>
    <w:rsid w:val="004B1780"/>
    <w:rsid w:val="004B3E0D"/>
    <w:rsid w:val="00501D9E"/>
    <w:rsid w:val="005313BF"/>
    <w:rsid w:val="005D7C61"/>
    <w:rsid w:val="005E03A7"/>
    <w:rsid w:val="006709AC"/>
    <w:rsid w:val="006A6AA9"/>
    <w:rsid w:val="00730BD0"/>
    <w:rsid w:val="007861D5"/>
    <w:rsid w:val="00811D9F"/>
    <w:rsid w:val="00860CE8"/>
    <w:rsid w:val="008C6173"/>
    <w:rsid w:val="008D1761"/>
    <w:rsid w:val="009109F6"/>
    <w:rsid w:val="00973F39"/>
    <w:rsid w:val="00977EBE"/>
    <w:rsid w:val="00987426"/>
    <w:rsid w:val="009A5845"/>
    <w:rsid w:val="00A03D72"/>
    <w:rsid w:val="00A349BE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DF6380"/>
    <w:rsid w:val="00E1093E"/>
    <w:rsid w:val="00E50124"/>
    <w:rsid w:val="00E6304D"/>
    <w:rsid w:val="00E83B30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s://www.ornamenti.cz/?utm_source=cammino&amp;utm_medium=clanek&amp;utm_campaign=sperky_a_privesky_na_nausnice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0rnamenti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ornamenti.cz/vyhledavani/?string=kruhov%C3%A9" TargetMode="External"/><Relationship Id="rId17" Type="http://schemas.openxmlformats.org/officeDocument/2006/relationships/hyperlink" Target="https://www.ornamenti.cz/stribrne-nausnice-yoko-silver-z-mosazi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facebook.com/0rnament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ornamenti.cz/pozlacene-visaci-nausnice-s-perlami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ornamenti.cz/stribrne-retizkove-visaci-nausnice/" TargetMode="External"/><Relationship Id="rId19" Type="http://schemas.openxmlformats.org/officeDocument/2006/relationships/hyperlink" Target="https://www.ornamenti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namenti.cz/damske-stribrne-a-pozlacene-nausnice:eline-rosina/" TargetMode="External"/><Relationship Id="rId14" Type="http://schemas.openxmlformats.org/officeDocument/2006/relationships/hyperlink" Target="https://www.ornamenti.cz/znacka/aleyole/" TargetMode="External"/><Relationship Id="rId22" Type="http://schemas.openxmlformats.org/officeDocument/2006/relationships/hyperlink" Target="http://www.cammino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31</cp:revision>
  <dcterms:created xsi:type="dcterms:W3CDTF">2021-03-03T09:26:00Z</dcterms:created>
  <dcterms:modified xsi:type="dcterms:W3CDTF">2021-03-24T09:01:00Z</dcterms:modified>
</cp:coreProperties>
</file>