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CF9E" w14:textId="347BB181" w:rsidR="00405CE6" w:rsidRDefault="00405CE6" w:rsidP="00405CE6">
      <w:pP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251662336" behindDoc="0" locked="0" layoutInCell="1" allowOverlap="1" wp14:anchorId="632EF0FB" wp14:editId="6A9469CE">
            <wp:simplePos x="0" y="0"/>
            <wp:positionH relativeFrom="column">
              <wp:posOffset>4396740</wp:posOffset>
            </wp:positionH>
            <wp:positionV relativeFrom="paragraph">
              <wp:posOffset>5080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6839"/>
                <wp:lineTo x="21600" y="16839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57BA1" w14:textId="7C5623DC" w:rsidR="00405CE6" w:rsidRDefault="00405CE6" w:rsidP="00405CE6">
      <w:pP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</w:p>
    <w:p w14:paraId="5769D01F" w14:textId="77777777" w:rsidR="00405CE6" w:rsidRDefault="00405CE6" w:rsidP="00405CE6">
      <w:pP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</w:p>
    <w:p w14:paraId="02B23E99" w14:textId="1E3541E5" w:rsidR="00936252" w:rsidRDefault="00936252" w:rsidP="00405CE6">
      <w:pP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0B1815FA" w14:textId="7230211E" w:rsidR="00936252" w:rsidRDefault="00405CE6" w:rsidP="00405CE6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30.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</w:t>
      </w:r>
      <w:r>
        <w:rPr>
          <w:rFonts w:ascii="Verdana" w:hAnsi="Verdana" w:cs="Tahoma"/>
          <w:b/>
          <w:spacing w:val="60"/>
          <w:sz w:val="18"/>
          <w:szCs w:val="18"/>
        </w:rPr>
        <w:t>1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.2022</w:t>
      </w:r>
    </w:p>
    <w:p w14:paraId="360FD99C" w14:textId="77777777" w:rsidR="00936252" w:rsidRDefault="00936252">
      <w:pPr>
        <w:jc w:val="both"/>
        <w:rPr>
          <w:rFonts w:ascii="Verdana" w:hAnsi="Verdana" w:cs="Tahoma"/>
          <w:sz w:val="18"/>
          <w:szCs w:val="18"/>
        </w:rPr>
      </w:pPr>
    </w:p>
    <w:p w14:paraId="191C1294" w14:textId="77777777" w:rsidR="00936252" w:rsidRDefault="00000000">
      <w:pPr>
        <w:pStyle w:val="Nadpis1"/>
        <w:shd w:val="clear" w:color="auto" w:fill="FFFFFF"/>
        <w:spacing w:before="0"/>
        <w:rPr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Značka Klier slaví 25 let s českými zákazníky</w:t>
      </w:r>
    </w:p>
    <w:p w14:paraId="650164F2" w14:textId="77777777" w:rsidR="00936252" w:rsidRDefault="00936252">
      <w:pPr>
        <w:shd w:val="clear" w:color="auto" w:fill="FFFFFF"/>
        <w:spacing w:after="60"/>
        <w:rPr>
          <w:rFonts w:ascii="Verdana" w:hAnsi="Verdana"/>
          <w:sz w:val="18"/>
          <w:szCs w:val="18"/>
        </w:rPr>
      </w:pPr>
    </w:p>
    <w:p w14:paraId="159E2764" w14:textId="6F59D7A8" w:rsidR="00405CE6" w:rsidRDefault="00405CE6" w:rsidP="00405CE6">
      <w:pPr>
        <w:shd w:val="clear" w:color="auto" w:fill="FFFFFF"/>
        <w:spacing w:after="60"/>
        <w:jc w:val="both"/>
      </w:pPr>
      <w:r>
        <w:rPr>
          <w:rFonts w:ascii="Verdana" w:hAnsi="Verdana"/>
          <w:sz w:val="18"/>
          <w:szCs w:val="18"/>
        </w:rPr>
        <w:t xml:space="preserve">V České republice slaví </w:t>
      </w:r>
      <w:hyperlink r:id="rId8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kadeřnicví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Klier</w:t>
        </w:r>
      </w:hyperlink>
      <w:r>
        <w:rPr>
          <w:rFonts w:ascii="Verdana" w:hAnsi="Verdana"/>
          <w:sz w:val="18"/>
          <w:szCs w:val="18"/>
        </w:rPr>
        <w:t xml:space="preserve"> již neuvěřitelných 25 let! Když se v Praze otevíral první salón, psal se rok 1997. Od té doby prošly salóny Klier statisíce spokojených klientů a Klier se díky jejich důvěře a poctivé práci svých zaměstnanců rozrostl až na </w:t>
      </w:r>
      <w:r>
        <w:rPr>
          <w:rFonts w:ascii="Verdana" w:hAnsi="Verdana"/>
          <w:b/>
          <w:bCs/>
          <w:sz w:val="18"/>
          <w:szCs w:val="18"/>
        </w:rPr>
        <w:t>největší kadeřnickou síť u nás</w:t>
      </w:r>
      <w:r>
        <w:rPr>
          <w:rFonts w:ascii="Verdana" w:hAnsi="Verdana"/>
          <w:sz w:val="18"/>
          <w:szCs w:val="18"/>
        </w:rPr>
        <w:t>. Dnes čítá v celé ČR už 37 salónů!</w:t>
      </w:r>
    </w:p>
    <w:p w14:paraId="018A8610" w14:textId="64B327F0" w:rsidR="00936252" w:rsidRDefault="00000000" w:rsidP="00405CE6">
      <w:pPr>
        <w:shd w:val="clear" w:color="auto" w:fill="FFFFFF"/>
        <w:spacing w:after="60"/>
        <w:jc w:val="both"/>
        <w:rPr>
          <w:rFonts w:ascii="Verdana" w:eastAsia="Times New Roman" w:hAnsi="Verdana" w:cs="Verdana"/>
          <w:color w:val="000000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</w:rPr>
        <w:t xml:space="preserve">Tradiční značka Klier </w:t>
      </w:r>
      <w:r>
        <w:rPr>
          <w:rFonts w:ascii="Verdana" w:hAnsi="Verdana" w:cs="Verdana"/>
          <w:sz w:val="18"/>
          <w:szCs w:val="18"/>
        </w:rPr>
        <w:t xml:space="preserve">vznikla v roce 1948 v saském městečku </w:t>
      </w:r>
      <w:proofErr w:type="spellStart"/>
      <w:r>
        <w:rPr>
          <w:rFonts w:ascii="Verdana" w:hAnsi="Verdana" w:cs="Verdana"/>
          <w:sz w:val="18"/>
          <w:szCs w:val="18"/>
        </w:rPr>
        <w:t>Verdau</w:t>
      </w:r>
      <w:proofErr w:type="spellEnd"/>
      <w:r>
        <w:rPr>
          <w:rFonts w:ascii="Verdana" w:hAnsi="Verdana" w:cs="Verdana"/>
          <w:sz w:val="18"/>
          <w:szCs w:val="18"/>
        </w:rPr>
        <w:t xml:space="preserve">, kdy si kadeřnická mistrová 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cs-CZ"/>
        </w:rPr>
        <w:t xml:space="preserve">Elfriede Klier </w:t>
      </w:r>
      <w:r>
        <w:rPr>
          <w:rFonts w:ascii="Verdana" w:hAnsi="Verdana" w:cs="Verdana"/>
          <w:color w:val="000000"/>
          <w:sz w:val="18"/>
          <w:szCs w:val="18"/>
          <w:lang w:eastAsia="cs-CZ"/>
        </w:rPr>
        <w:t xml:space="preserve">otevřela své první malé kadeřnictví. Spolu se svými syny Hubertem a </w:t>
      </w:r>
      <w:proofErr w:type="spellStart"/>
      <w:r>
        <w:rPr>
          <w:rFonts w:ascii="Verdana" w:hAnsi="Verdana" w:cs="Verdana"/>
          <w:color w:val="000000"/>
          <w:sz w:val="18"/>
          <w:szCs w:val="18"/>
          <w:lang w:eastAsia="cs-CZ"/>
        </w:rPr>
        <w:t>Joakimem</w:t>
      </w:r>
      <w:proofErr w:type="spellEnd"/>
      <w:r>
        <w:rPr>
          <w:rFonts w:ascii="Verdana" w:hAnsi="Verdana" w:cs="Verdana"/>
          <w:color w:val="000000"/>
          <w:sz w:val="18"/>
          <w:szCs w:val="18"/>
          <w:lang w:eastAsia="cs-CZ"/>
        </w:rPr>
        <w:t xml:space="preserve"> pak svá kadeřnictví rozšiřovala do dalších měst i zemí. Dnes je s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polečnost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Frisör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 KLIER jednou z největších kadeřnických sítí na světě. </w:t>
      </w:r>
    </w:p>
    <w:p w14:paraId="48100F35" w14:textId="77777777" w:rsidR="00405CE6" w:rsidRDefault="00405CE6" w:rsidP="00405CE6">
      <w:pPr>
        <w:shd w:val="clear" w:color="auto" w:fill="FFFFFF"/>
        <w:spacing w:after="60"/>
        <w:jc w:val="both"/>
        <w:rPr>
          <w:sz w:val="18"/>
          <w:szCs w:val="18"/>
        </w:rPr>
      </w:pPr>
    </w:p>
    <w:p w14:paraId="220C72C8" w14:textId="77777777" w:rsidR="00936252" w:rsidRDefault="00000000" w:rsidP="00405CE6">
      <w:pPr>
        <w:shd w:val="clear" w:color="auto" w:fill="FFFFFF"/>
        <w:spacing w:after="6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tu dobu ušel kadeřnický obor velký kus cesty. V Klier jsou ale stále věrni své základní vizi </w:t>
      </w:r>
      <w:r>
        <w:rPr>
          <w:rFonts w:ascii="Liberation Serif" w:eastAsia="Liberation Serif" w:hAnsi="Liberation Serif" w:cs="Liberation Serif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aby </w:t>
      </w:r>
      <w:r>
        <w:rPr>
          <w:rFonts w:ascii="Verdana" w:hAnsi="Verdana"/>
          <w:b/>
          <w:bCs/>
          <w:sz w:val="18"/>
          <w:szCs w:val="18"/>
        </w:rPr>
        <w:t>kvalitní střih a vlasová péče byly dostupné pro všechny bez rozdílu</w:t>
      </w:r>
      <w:r>
        <w:rPr>
          <w:rFonts w:ascii="Verdana" w:hAnsi="Verdana"/>
          <w:sz w:val="18"/>
          <w:szCs w:val="18"/>
        </w:rPr>
        <w:t>. Zdravé vlasy totiž nepočkají.</w:t>
      </w:r>
    </w:p>
    <w:p w14:paraId="529C2EC8" w14:textId="77777777" w:rsidR="00936252" w:rsidRDefault="00000000" w:rsidP="00405CE6">
      <w:pPr>
        <w:shd w:val="clear" w:color="auto" w:fill="FFFFFF"/>
        <w:spacing w:after="6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Salón nabízí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cs-CZ"/>
        </w:rPr>
        <w:t>skvělou vlasovou péči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cs-CZ"/>
        </w:rPr>
        <w:t>odborné poradenství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 a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cs-CZ"/>
        </w:rPr>
        <w:t xml:space="preserve">profesionální výrobky 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od prémiových značek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Kérastase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Schwarzkopf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highlight w:val="white"/>
          <w:lang w:eastAsia="cs-CZ"/>
        </w:rPr>
        <w:t>Professional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Alterna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Oribe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ghd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Redken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L'Oréal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Professionnel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OroExpert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 a dalších. </w:t>
      </w:r>
    </w:p>
    <w:p w14:paraId="4CBB9D7A" w14:textId="77777777" w:rsidR="00936252" w:rsidRDefault="00000000" w:rsidP="00405CE6">
      <w:pPr>
        <w:shd w:val="clear" w:color="auto" w:fill="FFFFFF"/>
        <w:spacing w:after="60"/>
        <w:jc w:val="both"/>
        <w:rPr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Zejména v dnešní hektické době zákazníci nejvíc oceňují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cs-CZ"/>
        </w:rPr>
        <w:t>flexibilitu služeb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, kterou 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alón nabízí. Nemusí se vůbec objednávat a vlasy jim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opečují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 7 dní v týdnu! Služby zde využije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cs-CZ"/>
        </w:rPr>
        <w:t>celá rodina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cs-CZ"/>
        </w:rPr>
        <w:t>Dobré ceny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 jsou také jednou z výsad salónů. V neposlední řadě je salón Klier místem pro </w:t>
      </w:r>
      <w:proofErr w:type="spellStart"/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cs-CZ"/>
        </w:rPr>
        <w:t>relax</w:t>
      </w:r>
      <w:proofErr w:type="spellEnd"/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cs-CZ"/>
        </w:rPr>
        <w:t>, odpočinek a radost</w:t>
      </w:r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. Jak tato alchymie funguje, vysvětluje ředitel společnosti David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>Lanča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Times New Roman" w:hAnsi="Verdana" w:cs="Verdana"/>
          <w:i/>
          <w:iCs/>
          <w:color w:val="000000"/>
          <w:sz w:val="18"/>
          <w:szCs w:val="18"/>
          <w:lang w:eastAsia="cs-CZ"/>
        </w:rPr>
        <w:t xml:space="preserve">„Vídávám často ženy, které k nám přichází v kabátech, čepicích a šálách, shrbené a bez známky sebevědomí. Po úpravě vlasů, tzv. koruny krásy, ale odchází úplně jiným stylem – sebevědomě a usměvavě – a to si myslím, je pravou podstatou naší tvorby – dělat lidi šťastnější.“ </w:t>
      </w:r>
    </w:p>
    <w:p w14:paraId="54951D99" w14:textId="77777777" w:rsidR="00936252" w:rsidRDefault="00936252" w:rsidP="00405CE6">
      <w:pPr>
        <w:shd w:val="clear" w:color="auto" w:fill="FFFFFF"/>
        <w:spacing w:after="60"/>
        <w:jc w:val="both"/>
        <w:rPr>
          <w:rFonts w:ascii="Verdana" w:hAnsi="Verdana"/>
          <w:sz w:val="18"/>
          <w:szCs w:val="18"/>
        </w:rPr>
      </w:pPr>
    </w:p>
    <w:p w14:paraId="779D4CF9" w14:textId="77777777" w:rsidR="00936252" w:rsidRDefault="00000000" w:rsidP="00405CE6">
      <w:pPr>
        <w:shd w:val="clear" w:color="auto" w:fill="FFFFFF"/>
        <w:spacing w:after="60"/>
        <w:jc w:val="both"/>
      </w:pPr>
      <w:r>
        <w:rPr>
          <w:rFonts w:ascii="Verdana" w:hAnsi="Verdana"/>
          <w:sz w:val="18"/>
          <w:szCs w:val="18"/>
        </w:rPr>
        <w:t xml:space="preserve">Klier dnes spravuje i vlastní </w:t>
      </w:r>
      <w:hyperlink r:id="rId9">
        <w:r>
          <w:rPr>
            <w:rStyle w:val="Internetovodkaz"/>
            <w:rFonts w:ascii="Verdana" w:hAnsi="Verdana"/>
            <w:b/>
            <w:bCs/>
            <w:sz w:val="18"/>
            <w:szCs w:val="18"/>
          </w:rPr>
          <w:t>e-shop</w:t>
        </w:r>
      </w:hyperlink>
      <w:r>
        <w:rPr>
          <w:rFonts w:ascii="Verdana" w:hAnsi="Verdana"/>
          <w:sz w:val="18"/>
          <w:szCs w:val="18"/>
        </w:rPr>
        <w:t xml:space="preserve">, díky kterému si zákazníci mohou profesionální vlasovou kosmetiku užít naplno i doma. </w:t>
      </w:r>
    </w:p>
    <w:p w14:paraId="689ED6DA" w14:textId="77777777" w:rsidR="00936252" w:rsidRDefault="00000000" w:rsidP="00405CE6">
      <w:pPr>
        <w:shd w:val="clear" w:color="auto" w:fill="FFFFFF"/>
        <w:spacing w:after="6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Salón klade velký důraz na </w:t>
      </w:r>
      <w:r>
        <w:rPr>
          <w:rFonts w:ascii="Verdana" w:hAnsi="Verdana"/>
          <w:b/>
          <w:bCs/>
          <w:sz w:val="18"/>
          <w:szCs w:val="18"/>
        </w:rPr>
        <w:t>rozvoj zaměstnanců</w:t>
      </w:r>
      <w:r>
        <w:rPr>
          <w:rFonts w:ascii="Verdana" w:hAnsi="Verdana"/>
          <w:sz w:val="18"/>
          <w:szCs w:val="18"/>
        </w:rPr>
        <w:t xml:space="preserve">, kteří se neustále zdokonalují, vzdělávají a sdílejí know-how na mezinárodní úrovni. Právě jejich nadšení, touha po zdokonalování a tvůrčí kreativa </w:t>
      </w:r>
      <w:proofErr w:type="gramStart"/>
      <w:r>
        <w:rPr>
          <w:rFonts w:ascii="Verdana" w:hAnsi="Verdana"/>
          <w:sz w:val="18"/>
          <w:szCs w:val="18"/>
        </w:rPr>
        <w:t>vytváří</w:t>
      </w:r>
      <w:proofErr w:type="gramEnd"/>
      <w:r>
        <w:rPr>
          <w:rFonts w:ascii="Verdana" w:hAnsi="Verdana"/>
          <w:sz w:val="18"/>
          <w:szCs w:val="18"/>
        </w:rPr>
        <w:t xml:space="preserve"> to příjemné prostředí, ve kterém se zákazníci cítí skvěle a rádi se sem vracejí. </w:t>
      </w:r>
    </w:p>
    <w:p w14:paraId="30A566B4" w14:textId="77777777" w:rsidR="00936252" w:rsidRDefault="00000000" w:rsidP="00405CE6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color w:val="000000"/>
          <w:sz w:val="18"/>
          <w:szCs w:val="18"/>
          <w:lang w:eastAsia="cs-CZ"/>
        </w:rPr>
        <w:t>Vyzkoušejte služby kadeřnictví i vy! Více informací a vaše nejbližší kadeřnictví najdete na webových stránkách</w:t>
      </w:r>
      <w:hyperlink r:id="rId10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11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45B7B7E5" w14:textId="77777777" w:rsidR="00936252" w:rsidRDefault="00000000">
      <w:pPr>
        <w:pStyle w:val="m4993198168187611957msolistparagraph"/>
        <w:spacing w:before="0" w:after="0"/>
        <w:jc w:val="both"/>
      </w:pPr>
      <w:r>
        <w:rPr>
          <w:noProof/>
        </w:rPr>
        <w:drawing>
          <wp:anchor distT="0" distB="0" distL="0" distR="0" simplePos="0" relativeHeight="5" behindDoc="0" locked="0" layoutInCell="1" allowOverlap="1" wp14:anchorId="1259545F" wp14:editId="08067258">
            <wp:simplePos x="0" y="0"/>
            <wp:positionH relativeFrom="column">
              <wp:posOffset>-40640</wp:posOffset>
            </wp:positionH>
            <wp:positionV relativeFrom="paragraph">
              <wp:posOffset>276225</wp:posOffset>
            </wp:positionV>
            <wp:extent cx="1320165" cy="132016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B34B" w14:textId="77777777" w:rsidR="00936252" w:rsidRDefault="00000000">
      <w:pPr>
        <w:pStyle w:val="m4993198168187611957msolistparagraph"/>
        <w:spacing w:before="0" w:after="0"/>
        <w:jc w:val="both"/>
      </w:pPr>
      <w:r>
        <w:rPr>
          <w:noProof/>
        </w:rPr>
        <w:drawing>
          <wp:anchor distT="0" distB="0" distL="0" distR="0" simplePos="0" relativeHeight="6" behindDoc="0" locked="0" layoutInCell="1" allowOverlap="1" wp14:anchorId="7A5D456D" wp14:editId="673D4DEC">
            <wp:simplePos x="0" y="0"/>
            <wp:positionH relativeFrom="column">
              <wp:posOffset>3182620</wp:posOffset>
            </wp:positionH>
            <wp:positionV relativeFrom="paragraph">
              <wp:posOffset>161925</wp:posOffset>
            </wp:positionV>
            <wp:extent cx="1314450" cy="131445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35E34328" wp14:editId="6A942900">
            <wp:simplePos x="0" y="0"/>
            <wp:positionH relativeFrom="column">
              <wp:posOffset>1422400</wp:posOffset>
            </wp:positionH>
            <wp:positionV relativeFrom="paragraph">
              <wp:posOffset>134620</wp:posOffset>
            </wp:positionV>
            <wp:extent cx="1579880" cy="131572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50F5CC2D" wp14:editId="00A6B8C3">
            <wp:simplePos x="0" y="0"/>
            <wp:positionH relativeFrom="column">
              <wp:posOffset>4651375</wp:posOffset>
            </wp:positionH>
            <wp:positionV relativeFrom="paragraph">
              <wp:posOffset>180975</wp:posOffset>
            </wp:positionV>
            <wp:extent cx="1463675" cy="1314450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91BAF" w14:textId="77777777" w:rsidR="00936252" w:rsidRDefault="00936252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3AD807CE" w14:textId="77777777" w:rsidR="00936252" w:rsidRDefault="00936252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0CB02DA6" w14:textId="77777777" w:rsidR="00936252" w:rsidRDefault="0093625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DD3FB8A" w14:textId="77777777" w:rsidR="00936252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2865CCDA" w14:textId="77777777" w:rsidR="00936252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64709A5D" w14:textId="77777777" w:rsidR="00936252" w:rsidRDefault="00000000">
      <w:hyperlink r:id="rId16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proofErr w:type="spellStart"/>
      <w:r>
        <w:rPr>
          <w:rFonts w:ascii="Verdana" w:hAnsi="Verdana" w:cs="Tahoma"/>
          <w:sz w:val="18"/>
          <w:szCs w:val="18"/>
        </w:rPr>
        <w:t>cammino</w:t>
      </w:r>
      <w:proofErr w:type="spellEnd"/>
      <w:r>
        <w:rPr>
          <w:rFonts w:ascii="Verdana" w:hAnsi="Verdana" w:cs="Tahoma"/>
          <w:sz w:val="18"/>
          <w:szCs w:val="18"/>
        </w:rPr>
        <w:t>…</w:t>
      </w:r>
    </w:p>
    <w:p w14:paraId="4EDED373" w14:textId="77777777" w:rsidR="00936252" w:rsidRDefault="00000000">
      <w:hyperlink r:id="rId17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Dagmar Kutilová</w:t>
      </w:r>
    </w:p>
    <w:p w14:paraId="5562D1AC" w14:textId="77777777" w:rsidR="00936252" w:rsidRDefault="00000000">
      <w:hyperlink r:id="rId18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4B1286BB" w14:textId="77777777" w:rsidR="00936252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20C78635" w14:textId="77777777" w:rsidR="00936252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p w14:paraId="217463AA" w14:textId="77777777" w:rsidR="00936252" w:rsidRDefault="00936252">
      <w:pPr>
        <w:rPr>
          <w:rStyle w:val="Internetovodkaz"/>
          <w:rFonts w:ascii="Verdana" w:hAnsi="Verdana" w:cs="Tahoma"/>
          <w:sz w:val="18"/>
          <w:szCs w:val="18"/>
        </w:rPr>
      </w:pPr>
    </w:p>
    <w:p w14:paraId="09204462" w14:textId="77777777" w:rsidR="00936252" w:rsidRDefault="00936252">
      <w:pPr>
        <w:rPr>
          <w:rStyle w:val="Internetovodkaz"/>
          <w:rFonts w:ascii="Verdana" w:hAnsi="Verdana" w:cs="Tahoma"/>
          <w:sz w:val="18"/>
          <w:szCs w:val="18"/>
        </w:rPr>
      </w:pPr>
    </w:p>
    <w:p w14:paraId="35EC0BFD" w14:textId="77777777" w:rsidR="00936252" w:rsidRDefault="00936252">
      <w:pPr>
        <w:rPr>
          <w:rStyle w:val="Internetovodkaz"/>
          <w:rFonts w:ascii="Verdana" w:hAnsi="Verdana" w:cs="Tahoma"/>
          <w:sz w:val="18"/>
          <w:szCs w:val="18"/>
        </w:rPr>
      </w:pPr>
    </w:p>
    <w:sectPr w:rsidR="00936252">
      <w:headerReference w:type="default" r:id="rId19"/>
      <w:footerReference w:type="default" r:id="rId20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18BC" w14:textId="77777777" w:rsidR="00321112" w:rsidRDefault="00321112">
      <w:r>
        <w:separator/>
      </w:r>
    </w:p>
  </w:endnote>
  <w:endnote w:type="continuationSeparator" w:id="0">
    <w:p w14:paraId="3A3FADB9" w14:textId="77777777" w:rsidR="00321112" w:rsidRDefault="003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E81F" w14:textId="77777777" w:rsidR="00936252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2A9600C1" wp14:editId="57A7BF4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589" y="0"/>
              <wp:lineTo x="-1589" y="19287"/>
              <wp:lineTo x="21321" y="19287"/>
              <wp:lineTo x="21321" y="0"/>
              <wp:lineTo x="-1589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05CD" w14:textId="77777777" w:rsidR="00321112" w:rsidRDefault="00321112">
      <w:r>
        <w:separator/>
      </w:r>
    </w:p>
  </w:footnote>
  <w:footnote w:type="continuationSeparator" w:id="0">
    <w:p w14:paraId="7E2DA694" w14:textId="77777777" w:rsidR="00321112" w:rsidRDefault="0032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A32C" w14:textId="77777777" w:rsidR="00936252" w:rsidRDefault="009362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B7C"/>
    <w:multiLevelType w:val="multilevel"/>
    <w:tmpl w:val="2C10D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816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52"/>
    <w:rsid w:val="00321112"/>
    <w:rsid w:val="00405CE6"/>
    <w:rsid w:val="009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253A"/>
  <w15:docId w15:val="{91ACBB94-8C14-4B82-A7A8-F0673AD3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facebook.com/klierkadernictvic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instagram.com/kadernictvi_klier_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ier.cz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er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klier.cz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423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230</cp:revision>
  <dcterms:created xsi:type="dcterms:W3CDTF">2022-11-30T10:22:00Z</dcterms:created>
  <dcterms:modified xsi:type="dcterms:W3CDTF">2022-11-30T10:24:00Z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