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321F" w14:textId="312975F0" w:rsidR="002D2474" w:rsidRDefault="00096117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noProof/>
        </w:rPr>
        <w:pict w14:anchorId="1B01DA89">
          <v:rect id="Rámec2" o:spid="_x0000_s1026" style="position:absolute;left:0;text-align:left;margin-left:335.65pt;margin-top:6.6pt;width:21.85pt;height:31.9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" filled="f" stroked="f">
            <v:textbox inset="2.86mm,2.86mm,2.86mm,2.86mm">
              <w:txbxContent>
                <w:p w14:paraId="31BFCE2D" w14:textId="77777777" w:rsidR="002D2474" w:rsidRDefault="002D2474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00000"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4" behindDoc="0" locked="0" layoutInCell="1" allowOverlap="1" wp14:anchorId="77C963CB" wp14:editId="0406692C">
            <wp:simplePos x="0" y="0"/>
            <wp:positionH relativeFrom="column">
              <wp:posOffset>4484370</wp:posOffset>
            </wp:positionH>
            <wp:positionV relativeFrom="paragraph">
              <wp:posOffset>-91440</wp:posOffset>
            </wp:positionV>
            <wp:extent cx="1630680" cy="356235"/>
            <wp:effectExtent l="0" t="0" r="0" b="0"/>
            <wp:wrapTight wrapText="bothSides">
              <wp:wrapPolygon edited="0">
                <wp:start x="-56" y="0"/>
                <wp:lineTo x="-56" y="16881"/>
                <wp:lineTo x="21600" y="16881"/>
                <wp:lineTo x="21600" y="0"/>
                <wp:lineTo x="-56" y="0"/>
              </wp:wrapPolygon>
            </wp:wrapTight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7D144" w14:textId="77777777" w:rsidR="002D2474" w:rsidRDefault="002D2474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6253D6DF" w14:textId="74D34A6D" w:rsidR="002D2474" w:rsidRDefault="00096117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5.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1.2023</w:t>
      </w:r>
    </w:p>
    <w:p w14:paraId="4567198E" w14:textId="77777777" w:rsidR="002D2474" w:rsidRDefault="002D2474">
      <w:pPr>
        <w:jc w:val="both"/>
        <w:rPr>
          <w:rFonts w:ascii="Verdana" w:hAnsi="Verdana" w:cs="Tahoma"/>
          <w:sz w:val="18"/>
          <w:szCs w:val="18"/>
        </w:rPr>
      </w:pPr>
    </w:p>
    <w:p w14:paraId="1F4C2FAF" w14:textId="77777777" w:rsidR="002D2474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Jak vybrat tu správnou barvu vlasů</w:t>
      </w:r>
    </w:p>
    <w:p w14:paraId="48CE10E9" w14:textId="77777777" w:rsidR="002D2474" w:rsidRDefault="002D2474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</w:p>
    <w:p w14:paraId="246B874C" w14:textId="77777777" w:rsidR="002D2474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Toužíte po nové barvě vlasů nebo jen potřebujete se začátkem roku pořádnou změnu?</w:t>
      </w:r>
    </w:p>
    <w:p w14:paraId="4C32417B" w14:textId="77777777" w:rsidR="002D2474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Dobře zvolená barva vám ubere roky i vrásky, rozzáří oči i pleť. Naopak v nevhodné barvě můžete působit povadle, smutně a může i zesílit to, co byste naopak chtěly skrýt. </w:t>
      </w:r>
    </w:p>
    <w:p w14:paraId="3F06E17A" w14:textId="77777777" w:rsidR="002D2474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Výběr té správné barvy je umění a není dobré se do toho vrhat bezhlavě. Rozhodně se do toho nepouštějte sami! Odborníci ze</w:t>
      </w:r>
      <w:r>
        <w:rPr>
          <w:rStyle w:val="Siln"/>
          <w:rFonts w:ascii="Verdana" w:hAnsi="Verdana" w:cs="Arial"/>
          <w:color w:val="000000"/>
          <w:sz w:val="18"/>
          <w:szCs w:val="18"/>
        </w:rPr>
        <w:t xml:space="preserve"> </w:t>
      </w:r>
      <w:hyperlink r:id="rId8">
        <w:r>
          <w:rPr>
            <w:rStyle w:val="Internetovodkaz"/>
            <w:rFonts w:ascii="Verdana" w:hAnsi="Verdana" w:cs="Arial"/>
            <w:b/>
            <w:bCs/>
            <w:color w:val="000000"/>
            <w:sz w:val="18"/>
            <w:szCs w:val="18"/>
          </w:rPr>
          <w:t>salónů Klier</w:t>
        </w:r>
      </w:hyperlink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 vám rádi poradí, jak při tom nešlápnout vedle, zvolí kvalitní barvu a šetrnou následnou péči.</w:t>
      </w:r>
    </w:p>
    <w:p w14:paraId="0604DE57" w14:textId="77777777" w:rsidR="002D2474" w:rsidRDefault="002D2474">
      <w:pPr>
        <w:pStyle w:val="m4993198168187611957msolistparagraph"/>
        <w:spacing w:before="0" w:after="0"/>
        <w:jc w:val="both"/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</w:pPr>
    </w:p>
    <w:p w14:paraId="03D25AFE" w14:textId="77777777" w:rsidR="002D2474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Nejdůležitější je samozřejmě vaše </w:t>
      </w:r>
      <w:r>
        <w:rPr>
          <w:rFonts w:ascii="Verdana" w:hAnsi="Verdana"/>
          <w:b/>
          <w:bCs/>
          <w:color w:val="000000"/>
          <w:sz w:val="18"/>
          <w:szCs w:val="18"/>
        </w:rPr>
        <w:t>přání</w:t>
      </w:r>
      <w:r>
        <w:rPr>
          <w:rFonts w:ascii="Verdana" w:hAnsi="Verdana"/>
          <w:color w:val="000000"/>
          <w:sz w:val="18"/>
          <w:szCs w:val="18"/>
        </w:rPr>
        <w:t>. Kadeřník vám doporučí ladící barevné odstíny, to je ale jen nápověda, která pomůže v rozhodování.</w:t>
      </w:r>
    </w:p>
    <w:p w14:paraId="37F97C45" w14:textId="77777777" w:rsidR="002D2474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Klíčové je znát svůj </w:t>
      </w:r>
      <w:r>
        <w:rPr>
          <w:rFonts w:ascii="Verdana" w:hAnsi="Verdana"/>
          <w:b/>
          <w:bCs/>
          <w:color w:val="000000"/>
          <w:sz w:val="18"/>
          <w:szCs w:val="18"/>
        </w:rPr>
        <w:t>barevný typ</w:t>
      </w:r>
      <w:r>
        <w:rPr>
          <w:rFonts w:ascii="Verdana" w:hAnsi="Verdana"/>
          <w:color w:val="000000"/>
          <w:sz w:val="18"/>
          <w:szCs w:val="18"/>
        </w:rPr>
        <w:t xml:space="preserve">. Ten řekne, zda jste teplý, nebo studený typ a zda vám tedy budou slušet spíše teplé, nebo chladné odstíny. </w:t>
      </w:r>
    </w:p>
    <w:p w14:paraId="79212D2B" w14:textId="77777777" w:rsidR="002D2474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Další častá </w:t>
      </w:r>
      <w:r>
        <w:rPr>
          <w:rFonts w:ascii="Verdana" w:hAnsi="Verdana"/>
          <w:b/>
          <w:bCs/>
          <w:color w:val="000000"/>
          <w:sz w:val="18"/>
          <w:szCs w:val="18"/>
        </w:rPr>
        <w:t>typologie je podle ročních období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08CEBD1D" w14:textId="77777777" w:rsidR="002D2474" w:rsidRDefault="00000000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eastAsia="Segoe UI Emoji" w:hAnsi="Verdana"/>
          <w:b/>
          <w:bCs/>
          <w:color w:val="000000"/>
          <w:sz w:val="18"/>
          <w:szCs w:val="18"/>
        </w:rPr>
        <w:t>Jarní typ</w:t>
      </w:r>
      <w:r>
        <w:rPr>
          <w:rFonts w:ascii="Verdana" w:eastAsia="Segoe UI Emoji" w:hAnsi="Verdana"/>
          <w:color w:val="000000"/>
          <w:sz w:val="18"/>
          <w:szCs w:val="18"/>
        </w:rPr>
        <w:t xml:space="preserve"> má světlou pleť, modré, šedé nebo oříškové oči a světlé vlasy. Tomuto typu nejvíce sedí teplé odstíny od blond po světlou hnědou. Vlasy oživí i jemný melír.</w:t>
      </w:r>
    </w:p>
    <w:p w14:paraId="7E39C9FD" w14:textId="77777777" w:rsidR="002D2474" w:rsidRDefault="00000000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eastAsia="Segoe UI Emoji" w:hAnsi="Verdana"/>
          <w:b/>
          <w:bCs/>
          <w:color w:val="000000"/>
          <w:sz w:val="18"/>
          <w:szCs w:val="18"/>
        </w:rPr>
        <w:t>Letní typ</w:t>
      </w:r>
      <w:r>
        <w:rPr>
          <w:rFonts w:ascii="Verdana" w:eastAsia="Segoe UI Emoji" w:hAnsi="Verdana"/>
          <w:color w:val="000000"/>
          <w:sz w:val="18"/>
          <w:szCs w:val="18"/>
        </w:rPr>
        <w:t xml:space="preserve"> má pleť s olivovým nádechem, která se snadno opaluje, a šedé, zelenomodré nebo hnědé oči. Sluší mu</w:t>
      </w:r>
      <w:r>
        <w:rPr>
          <w:rFonts w:ascii="Verdana" w:eastAsia="Segoe UI Emoji" w:hAnsi="Verdana"/>
          <w:sz w:val="18"/>
          <w:szCs w:val="18"/>
        </w:rPr>
        <w:t xml:space="preserve"> středně a tmavě plavá nebo oříškově hnědá barva vlasů.</w:t>
      </w:r>
    </w:p>
    <w:p w14:paraId="0A06E18E" w14:textId="77777777" w:rsidR="002D2474" w:rsidRDefault="00000000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eastAsia="Segoe UI Emoji" w:hAnsi="Verdana"/>
          <w:b/>
          <w:bCs/>
          <w:sz w:val="18"/>
          <w:szCs w:val="18"/>
        </w:rPr>
        <w:t>Podzimní typ</w:t>
      </w:r>
      <w:r>
        <w:rPr>
          <w:rFonts w:ascii="Verdana" w:eastAsia="Segoe UI Emoji" w:hAnsi="Verdana"/>
          <w:sz w:val="18"/>
          <w:szCs w:val="18"/>
        </w:rPr>
        <w:t xml:space="preserve"> má často pleť s pihami, která se špatně opaluje a zelené či hnědé oči. Tento typ nejlépe vynikne v měděných odstínech, slušet mu bude také hnědá s červenými odlesky, tedy kaštanová barva.</w:t>
      </w:r>
    </w:p>
    <w:p w14:paraId="4507B4C4" w14:textId="77777777" w:rsidR="002D2474" w:rsidRDefault="00000000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eastAsia="Segoe UI Emoji" w:hAnsi="Verdana" w:cs="Times New Roman"/>
          <w:b/>
          <w:bCs/>
          <w:kern w:val="0"/>
          <w:sz w:val="18"/>
          <w:szCs w:val="18"/>
          <w:lang w:bidi="ar-SA"/>
        </w:rPr>
        <w:t>Zimní typ</w:t>
      </w:r>
      <w:r>
        <w:rPr>
          <w:rFonts w:ascii="Verdana" w:eastAsia="Segoe UI Emoji" w:hAnsi="Verdana" w:cs="Times New Roman"/>
          <w:kern w:val="0"/>
          <w:sz w:val="18"/>
          <w:szCs w:val="18"/>
          <w:lang w:bidi="ar-SA"/>
        </w:rPr>
        <w:t xml:space="preserve"> bývá buď typ „sněhurka“ s porcelánovou pletí, nebo „jižanka“ s pletí olivovou. Oči má zelené nebo hnědé. Zimnímu typu sluší tmavě hnědá nebo bordó. A je to jediný typ, který může zvažovat i černou barvu.</w:t>
      </w:r>
    </w:p>
    <w:p w14:paraId="53AE952C" w14:textId="77777777" w:rsidR="002D2474" w:rsidRDefault="002D2474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6B9DAE3F" w14:textId="77777777" w:rsidR="002D2474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Segoe UI Emoji" w:hAnsi="Verdana"/>
          <w:sz w:val="18"/>
          <w:szCs w:val="18"/>
        </w:rPr>
        <w:t xml:space="preserve">Pokud si barvou nejste 100% jistá, nemusíte jít hned do permanentní barvy. Sáhněte s kadeřnicí po </w:t>
      </w:r>
      <w:r>
        <w:rPr>
          <w:rFonts w:ascii="Verdana" w:eastAsia="Segoe UI Emoji" w:hAnsi="Verdana"/>
          <w:b/>
          <w:bCs/>
          <w:sz w:val="18"/>
          <w:szCs w:val="18"/>
        </w:rPr>
        <w:t>přelivu na vlasy</w:t>
      </w:r>
      <w:r>
        <w:rPr>
          <w:rFonts w:ascii="Verdana" w:eastAsia="Segoe UI Emoji" w:hAnsi="Verdana"/>
          <w:sz w:val="18"/>
          <w:szCs w:val="18"/>
        </w:rPr>
        <w:t xml:space="preserve">. Ten se z vlasů postupně vymývá a jeho odstíny lze měnit. Velkou výhodou postupného vymývání je, že nebudete mít žádný, nebo jen minimální odrost. V Klier </w:t>
      </w:r>
      <w:r>
        <w:rPr>
          <w:rFonts w:ascii="Verdana" w:hAnsi="Verdana"/>
          <w:sz w:val="18"/>
          <w:szCs w:val="18"/>
        </w:rPr>
        <w:t xml:space="preserve">vaše vlasy ošetří hydratačním přelivem </w:t>
      </w:r>
      <w:r>
        <w:rPr>
          <w:rFonts w:ascii="Verdana" w:hAnsi="Verdana"/>
          <w:b/>
          <w:bCs/>
          <w:sz w:val="18"/>
          <w:szCs w:val="18"/>
        </w:rPr>
        <w:t xml:space="preserve">Igora Vibrance </w:t>
      </w:r>
      <w:r>
        <w:rPr>
          <w:rFonts w:ascii="Verdana" w:hAnsi="Verdana"/>
          <w:sz w:val="18"/>
          <w:szCs w:val="18"/>
        </w:rPr>
        <w:t>od Schwarzkopf Professional, který vlasy nenamáhá, ale naopak vyživí a zanechá lesklé.</w:t>
      </w:r>
    </w:p>
    <w:p w14:paraId="1B328AFE" w14:textId="77777777" w:rsidR="002D2474" w:rsidRDefault="00000000">
      <w:pPr>
        <w:pStyle w:val="m4993198168187611957msolistparagraph"/>
        <w:spacing w:before="0" w:after="0"/>
        <w:jc w:val="both"/>
      </w:pPr>
      <w:r>
        <w:rPr>
          <w:rFonts w:ascii="Verdana" w:eastAsia="Segoe UI Emoji" w:hAnsi="Verdana"/>
          <w:b/>
          <w:bCs/>
          <w:sz w:val="18"/>
          <w:szCs w:val="18"/>
        </w:rPr>
        <w:t>Permanentní barva na vlasy</w:t>
      </w:r>
      <w:r>
        <w:rPr>
          <w:rFonts w:ascii="Verdana" w:eastAsia="Segoe UI Emoji" w:hAnsi="Verdana"/>
          <w:sz w:val="18"/>
          <w:szCs w:val="18"/>
        </w:rPr>
        <w:t xml:space="preserve"> má dlouhotrvající efekt, 100% krytí, ale po čase může ztrácet na intenzitě. Aby vydržela co nejdéle zářivá, pečujte o ni s </w:t>
      </w:r>
      <w:r>
        <w:rPr>
          <w:rFonts w:ascii="Verdana" w:eastAsia="Segoe UI Emoji" w:hAnsi="Verdana"/>
          <w:b/>
          <w:bCs/>
          <w:sz w:val="18"/>
          <w:szCs w:val="18"/>
        </w:rPr>
        <w:t>vlasovými produkty k tomu určenými</w:t>
      </w:r>
      <w:r>
        <w:rPr>
          <w:rFonts w:ascii="Verdana" w:eastAsia="Segoe UI Emoji" w:hAnsi="Verdana"/>
          <w:sz w:val="18"/>
          <w:szCs w:val="18"/>
        </w:rPr>
        <w:t xml:space="preserve">. Při péči o blond vlasy doporučujeme řadu </w:t>
      </w:r>
      <w:hyperlink r:id="rId9">
        <w:r>
          <w:rPr>
            <w:rStyle w:val="Internetovodkaz"/>
            <w:rFonts w:ascii="Verdana" w:eastAsia="Segoe UI Emoji" w:hAnsi="Verdana"/>
            <w:color w:val="auto"/>
            <w:sz w:val="18"/>
            <w:szCs w:val="18"/>
          </w:rPr>
          <w:t>Kérastase Blond Absolu</w:t>
        </w:r>
      </w:hyperlink>
      <w:r>
        <w:rPr>
          <w:rFonts w:ascii="Verdana" w:eastAsia="Segoe UI Emoji" w:hAnsi="Verdana"/>
          <w:sz w:val="18"/>
          <w:szCs w:val="18"/>
        </w:rPr>
        <w:t xml:space="preserve">, pro brunetky a zrzky vsaďte na řadu </w:t>
      </w:r>
      <w:hyperlink r:id="rId10">
        <w:r>
          <w:rPr>
            <w:rStyle w:val="Internetovodkaz"/>
            <w:rFonts w:ascii="Verdana" w:eastAsia="Segoe UI Emoji" w:hAnsi="Verdana"/>
            <w:color w:val="auto"/>
            <w:sz w:val="18"/>
            <w:szCs w:val="18"/>
          </w:rPr>
          <w:t>Kérastase Chroma Absolu</w:t>
        </w:r>
      </w:hyperlink>
      <w:r>
        <w:rPr>
          <w:rFonts w:ascii="Verdana" w:eastAsia="Segoe UI Emoji" w:hAnsi="Verdana"/>
          <w:sz w:val="18"/>
          <w:szCs w:val="18"/>
        </w:rPr>
        <w:t xml:space="preserve">. </w:t>
      </w:r>
    </w:p>
    <w:p w14:paraId="7D0AFF85" w14:textId="77777777" w:rsidR="002D2474" w:rsidRDefault="002D2474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29F99BEF" w14:textId="77777777" w:rsidR="002D2474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V salónech Klier vám nejen s výběrem barvy pomohou profesionálně vyškolení odborníci, kteří následují nejnovější vlasové trendy. Salóny jsou pro vás k dispozici na 33 místech České republiky, otevřené jsou 7 dní v týdnu a navíc bez objednávání! </w:t>
      </w:r>
      <w:r>
        <w:rPr>
          <w:rFonts w:ascii="Verdana" w:hAnsi="Verdana" w:cs="Tahoma"/>
          <w:color w:val="000000"/>
          <w:sz w:val="18"/>
          <w:szCs w:val="18"/>
          <w:lang w:eastAsia="cs-CZ"/>
        </w:rPr>
        <w:t>Více informací a vaše nejbližší kadeřnictví najdete na</w:t>
      </w:r>
      <w:hyperlink r:id="rId11">
        <w:r>
          <w:rPr>
            <w:rStyle w:val="Internetovodkaz"/>
            <w:rFonts w:ascii="Verdana" w:hAnsi="Verdana" w:cs="Tahoma"/>
            <w:b/>
            <w:bCs/>
            <w:sz w:val="18"/>
            <w:szCs w:val="18"/>
            <w:u w:val="none"/>
          </w:rPr>
          <w:t xml:space="preserve"> </w:t>
        </w:r>
      </w:hyperlink>
      <w:hyperlink r:id="rId12">
        <w:r>
          <w:rPr>
            <w:rStyle w:val="Internetovodkaz"/>
            <w:rFonts w:ascii="Verdana" w:hAnsi="Verdana" w:cs="Tahoma"/>
            <w:b/>
            <w:bCs/>
            <w:sz w:val="18"/>
            <w:szCs w:val="18"/>
          </w:rPr>
          <w:t>www.klier.cz</w:t>
        </w:r>
      </w:hyperlink>
      <w:r>
        <w:rPr>
          <w:rFonts w:ascii="Verdana" w:hAnsi="Verdana" w:cs="Tahoma"/>
          <w:color w:val="000000"/>
          <w:sz w:val="18"/>
          <w:szCs w:val="18"/>
          <w:lang w:eastAsia="cs-CZ"/>
        </w:rPr>
        <w:t xml:space="preserve">. </w:t>
      </w:r>
      <w:r>
        <w:rPr>
          <w:rFonts w:ascii="Verdana" w:eastAsia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Tahoma"/>
          <w:sz w:val="18"/>
          <w:szCs w:val="18"/>
        </w:rPr>
        <w:t xml:space="preserve"> </w:t>
      </w:r>
    </w:p>
    <w:p w14:paraId="67DFFB29" w14:textId="77777777" w:rsidR="002D2474" w:rsidRDefault="002D2474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</w:p>
    <w:p w14:paraId="16B33DD9" w14:textId="77777777" w:rsidR="002D2474" w:rsidRDefault="002D2474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</w:p>
    <w:p w14:paraId="75585B29" w14:textId="77777777" w:rsidR="002D2474" w:rsidRDefault="00000000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04FD6B5E" wp14:editId="090CB956">
            <wp:simplePos x="0" y="0"/>
            <wp:positionH relativeFrom="column">
              <wp:posOffset>-16510</wp:posOffset>
            </wp:positionH>
            <wp:positionV relativeFrom="paragraph">
              <wp:posOffset>78105</wp:posOffset>
            </wp:positionV>
            <wp:extent cx="1236345" cy="1210310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6" behindDoc="0" locked="0" layoutInCell="1" allowOverlap="1" wp14:anchorId="482ED6F5" wp14:editId="47F9501E">
            <wp:simplePos x="0" y="0"/>
            <wp:positionH relativeFrom="column">
              <wp:posOffset>1402715</wp:posOffset>
            </wp:positionH>
            <wp:positionV relativeFrom="paragraph">
              <wp:posOffset>107315</wp:posOffset>
            </wp:positionV>
            <wp:extent cx="2057400" cy="1183640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613" r="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7" behindDoc="0" locked="0" layoutInCell="1" allowOverlap="1" wp14:anchorId="428363F1" wp14:editId="459DF49C">
            <wp:simplePos x="0" y="0"/>
            <wp:positionH relativeFrom="column">
              <wp:posOffset>3662045</wp:posOffset>
            </wp:positionH>
            <wp:positionV relativeFrom="paragraph">
              <wp:posOffset>81280</wp:posOffset>
            </wp:positionV>
            <wp:extent cx="1084580" cy="1234440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8" behindDoc="0" locked="0" layoutInCell="1" allowOverlap="1" wp14:anchorId="57BDD944" wp14:editId="2944E251">
            <wp:simplePos x="0" y="0"/>
            <wp:positionH relativeFrom="column">
              <wp:posOffset>4869815</wp:posOffset>
            </wp:positionH>
            <wp:positionV relativeFrom="paragraph">
              <wp:posOffset>77470</wp:posOffset>
            </wp:positionV>
            <wp:extent cx="1350645" cy="1231265"/>
            <wp:effectExtent l="0" t="0" r="0" b="0"/>
            <wp:wrapTopAndBottom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E2FF9" w14:textId="77777777" w:rsidR="002D2474" w:rsidRDefault="002D2474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</w:p>
    <w:p w14:paraId="0A735BDF" w14:textId="77777777" w:rsidR="002D2474" w:rsidRDefault="002D2474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06982985" w14:textId="77777777" w:rsidR="002D2474" w:rsidRDefault="002D2474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167D8CF0" w14:textId="77777777" w:rsidR="002D2474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6994A0D0" w14:textId="77777777" w:rsidR="002D2474" w:rsidRDefault="00000000">
      <w:pPr>
        <w:pStyle w:val="Nadpis2"/>
        <w:numPr>
          <w:ilvl w:val="0"/>
          <w:numId w:val="0"/>
        </w:numPr>
        <w:ind w:left="576" w:hanging="576"/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05EA2C4C" w14:textId="77777777" w:rsidR="002D2474" w:rsidRDefault="00000000">
      <w:hyperlink r:id="rId17">
        <w:r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cammino…</w:t>
      </w:r>
    </w:p>
    <w:p w14:paraId="03B22632" w14:textId="77777777" w:rsidR="002D2474" w:rsidRDefault="00000000">
      <w:hyperlink r:id="rId18">
        <w:r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Dagmar Kutilová</w:t>
      </w:r>
    </w:p>
    <w:p w14:paraId="647003AF" w14:textId="77777777" w:rsidR="002D2474" w:rsidRDefault="00000000">
      <w:hyperlink r:id="rId19">
        <w:r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e-mail: kutilova@cammino.cz</w:t>
      </w:r>
    </w:p>
    <w:p w14:paraId="384A4144" w14:textId="77777777" w:rsidR="002D2474" w:rsidRDefault="00000000"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13B6AEBD" w14:textId="77777777" w:rsidR="002D2474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</w:rPr>
        <w:t>www.cammino.cz</w:t>
      </w:r>
    </w:p>
    <w:p w14:paraId="43D22CC8" w14:textId="77777777" w:rsidR="002D2474" w:rsidRDefault="002D2474">
      <w:pPr>
        <w:rPr>
          <w:rStyle w:val="Internetovodkaz"/>
          <w:rFonts w:ascii="Verdana" w:hAnsi="Verdana" w:cs="Tahoma"/>
          <w:sz w:val="18"/>
          <w:szCs w:val="18"/>
        </w:rPr>
      </w:pPr>
    </w:p>
    <w:sectPr w:rsidR="002D2474">
      <w:headerReference w:type="default" r:id="rId20"/>
      <w:footerReference w:type="default" r:id="rId21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64BC" w14:textId="77777777" w:rsidR="00C30300" w:rsidRDefault="00C30300">
      <w:r>
        <w:separator/>
      </w:r>
    </w:p>
  </w:endnote>
  <w:endnote w:type="continuationSeparator" w:id="0">
    <w:p w14:paraId="6D0D44DC" w14:textId="77777777" w:rsidR="00C30300" w:rsidRDefault="00C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C42F" w14:textId="77777777" w:rsidR="002D2474" w:rsidRDefault="00000000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61B6C4DD" wp14:editId="3BAB3292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572" y="0"/>
              <wp:lineTo x="-1572" y="19308"/>
              <wp:lineTo x="21325" y="19308"/>
              <wp:lineTo x="21325" y="0"/>
              <wp:lineTo x="-1572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F300" w14:textId="77777777" w:rsidR="00C30300" w:rsidRDefault="00C30300">
      <w:r>
        <w:separator/>
      </w:r>
    </w:p>
  </w:footnote>
  <w:footnote w:type="continuationSeparator" w:id="0">
    <w:p w14:paraId="3DD7762D" w14:textId="77777777" w:rsidR="00C30300" w:rsidRDefault="00C3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9124" w14:textId="77777777" w:rsidR="002D2474" w:rsidRDefault="002D24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5919"/>
    <w:multiLevelType w:val="multilevel"/>
    <w:tmpl w:val="A49C6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7B6839"/>
    <w:multiLevelType w:val="multilevel"/>
    <w:tmpl w:val="47866F2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 w16cid:durableId="1210996742">
    <w:abstractNumId w:val="0"/>
  </w:num>
  <w:num w:numId="2" w16cid:durableId="190135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474"/>
    <w:rsid w:val="00096117"/>
    <w:rsid w:val="002D2474"/>
    <w:rsid w:val="00C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5C895"/>
  <w15:docId w15:val="{239A5B27-470F-4946-9B29-856819C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Autospacing="1" w:afterAutospacing="1"/>
    </w:pPr>
    <w:rPr>
      <w:rFonts w:ascii="Calibri" w:hAnsi="Calibri" w:cs="Calibri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instagram.com/kadernictvi_klier_cz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klier.cz/" TargetMode="External"/><Relationship Id="rId17" Type="http://schemas.openxmlformats.org/officeDocument/2006/relationships/hyperlink" Target="https://www.klier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ier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shop.klier.cz/index.php?route=product/search&amp;search=chroma%20absolu" TargetMode="External"/><Relationship Id="rId19" Type="http://schemas.openxmlformats.org/officeDocument/2006/relationships/hyperlink" Target="http://www.facebook.com/klierkadernictvi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index.php?route=product/search&amp;search=blond%20absolu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491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218</cp:revision>
  <dcterms:created xsi:type="dcterms:W3CDTF">2023-01-04T08:41:00Z</dcterms:created>
  <dcterms:modified xsi:type="dcterms:W3CDTF">2023-01-04T08:41:00Z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