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8A5E8" w14:textId="388F654C" w:rsidR="002F6683" w:rsidRDefault="00DE6117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val="en-US" w:eastAsia="cs-CZ" w:bidi="ar-SA"/>
        </w:rPr>
      </w:pPr>
      <w:r>
        <w:rPr>
          <w:rFonts w:ascii="Verdana" w:hAnsi="Verdana" w:cs="Tahoma"/>
          <w:noProof/>
          <w:sz w:val="18"/>
          <w:szCs w:val="18"/>
          <w:lang w:val="en-US" w:eastAsia="cs-CZ" w:bidi="ar-SA"/>
        </w:rPr>
        <w:drawing>
          <wp:anchor distT="0" distB="0" distL="0" distR="0" simplePos="0" relativeHeight="251658240" behindDoc="0" locked="0" layoutInCell="1" allowOverlap="1" wp14:anchorId="553F4201" wp14:editId="25FC12EA">
            <wp:simplePos x="0" y="0"/>
            <wp:positionH relativeFrom="column">
              <wp:posOffset>4488180</wp:posOffset>
            </wp:positionH>
            <wp:positionV relativeFrom="paragraph">
              <wp:posOffset>-140970</wp:posOffset>
            </wp:positionV>
            <wp:extent cx="1630680" cy="356235"/>
            <wp:effectExtent l="0" t="0" r="0" b="0"/>
            <wp:wrapTight wrapText="bothSides">
              <wp:wrapPolygon edited="0">
                <wp:start x="-56" y="0"/>
                <wp:lineTo x="-56" y="17518"/>
                <wp:lineTo x="21600" y="17518"/>
                <wp:lineTo x="21600" y="0"/>
                <wp:lineTo x="-56" y="0"/>
              </wp:wrapPolygon>
            </wp:wrapTight>
            <wp:docPr id="3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68" t="-304" r="-68" b="-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 w14:anchorId="2C00DF9D">
          <v:rect id="Rámec2" o:spid="_x0000_s1026" style="position:absolute;left:0;text-align:left;margin-left:335.65pt;margin-top:6.6pt;width:21.1pt;height:31.2pt;z-index:25165619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" filled="f" stroked="f">
            <v:textbox inset="2.86mm,2.86mm,2.86mm,2.86mm">
              <w:txbxContent>
                <w:p w14:paraId="558792D6" w14:textId="77777777" w:rsidR="002F6683" w:rsidRDefault="002F6683">
                  <w:pPr>
                    <w:pStyle w:val="Obsahrmce"/>
                    <w:rPr>
                      <w:color w:val="000000"/>
                    </w:rPr>
                  </w:pPr>
                </w:p>
              </w:txbxContent>
            </v:textbox>
            <w10:wrap type="square"/>
          </v:rect>
        </w:pict>
      </w:r>
    </w:p>
    <w:p w14:paraId="33C1A6B9" w14:textId="414F444E" w:rsidR="002F6683" w:rsidRDefault="002F6683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18FC479E" w14:textId="6018DDD2" w:rsidR="00DE6117" w:rsidRDefault="00DE6117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3502BD99" w14:textId="77777777" w:rsidR="00DE6117" w:rsidRDefault="00DE6117">
      <w:pPr>
        <w:pBdr>
          <w:bottom w:val="single" w:sz="4" w:space="0" w:color="000000"/>
        </w:pBdr>
        <w:jc w:val="both"/>
        <w:rPr>
          <w:rFonts w:ascii="Verdana" w:hAnsi="Verdana" w:cs="Tahoma"/>
          <w:sz w:val="18"/>
          <w:szCs w:val="18"/>
          <w:lang w:eastAsia="cs-CZ" w:bidi="ar-SA"/>
        </w:rPr>
      </w:pPr>
    </w:p>
    <w:p w14:paraId="2725E133" w14:textId="628FCA42" w:rsidR="002F6683" w:rsidRDefault="00DE6117">
      <w:pPr>
        <w:pBdr>
          <w:bottom w:val="single" w:sz="4" w:space="0" w:color="000000"/>
        </w:pBdr>
        <w:jc w:val="both"/>
        <w:rPr>
          <w:rFonts w:ascii="Verdana" w:hAnsi="Verdana" w:cs="Tahoma"/>
          <w:b/>
          <w:spacing w:val="60"/>
          <w:sz w:val="18"/>
          <w:szCs w:val="18"/>
        </w:rPr>
      </w:pPr>
      <w:r>
        <w:rPr>
          <w:rFonts w:ascii="Verdana" w:hAnsi="Verdana" w:cs="Tahoma"/>
          <w:b/>
          <w:spacing w:val="60"/>
          <w:sz w:val="18"/>
          <w:szCs w:val="18"/>
        </w:rPr>
        <w:t>31.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1</w:t>
      </w:r>
      <w:r>
        <w:rPr>
          <w:rFonts w:ascii="Verdana" w:hAnsi="Verdana" w:cs="Tahoma"/>
          <w:b/>
          <w:spacing w:val="60"/>
          <w:sz w:val="18"/>
          <w:szCs w:val="18"/>
        </w:rPr>
        <w:t>0</w:t>
      </w:r>
      <w:r w:rsidR="00000000">
        <w:rPr>
          <w:rFonts w:ascii="Verdana" w:hAnsi="Verdana" w:cs="Tahoma"/>
          <w:b/>
          <w:spacing w:val="60"/>
          <w:sz w:val="18"/>
          <w:szCs w:val="18"/>
        </w:rPr>
        <w:t>.2022</w:t>
      </w:r>
    </w:p>
    <w:p w14:paraId="733D1AC5" w14:textId="77777777" w:rsidR="002F6683" w:rsidRDefault="002F6683">
      <w:pPr>
        <w:jc w:val="both"/>
        <w:rPr>
          <w:rFonts w:ascii="Verdana" w:hAnsi="Verdana" w:cs="Tahoma"/>
          <w:sz w:val="18"/>
          <w:szCs w:val="18"/>
        </w:rPr>
      </w:pPr>
    </w:p>
    <w:p w14:paraId="4538A151" w14:textId="77777777" w:rsidR="002F6683" w:rsidRDefault="00000000">
      <w:pPr>
        <w:pStyle w:val="Nadpis1"/>
        <w:shd w:val="clear" w:color="auto" w:fill="FFFFFF"/>
        <w:spacing w:before="0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TZ – Procedury ze salónu Klier, které si musíte dopřát</w:t>
      </w:r>
    </w:p>
    <w:p w14:paraId="6DED0CD1" w14:textId="77777777" w:rsidR="002F6683" w:rsidRDefault="002F6683">
      <w:pPr>
        <w:pStyle w:val="m4993198168187611957msolistparagraph"/>
        <w:spacing w:before="0" w:after="0"/>
        <w:jc w:val="both"/>
        <w:rPr>
          <w:rFonts w:ascii="Verdana" w:hAnsi="Verdana" w:cs="Tahoma"/>
          <w:kern w:val="2"/>
          <w:sz w:val="18"/>
          <w:szCs w:val="18"/>
          <w:lang w:bidi="hi-IN"/>
        </w:rPr>
      </w:pPr>
    </w:p>
    <w:p w14:paraId="3A1192EE" w14:textId="77777777" w:rsidR="002F6683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 w:cs="Tahoma"/>
          <w:kern w:val="2"/>
          <w:sz w:val="18"/>
          <w:szCs w:val="18"/>
          <w:lang w:bidi="hi-IN"/>
        </w:rPr>
        <w:t xml:space="preserve">Vlasy máme jen jedny. Doba je ale rychlá a času málo. Každodenní péče o vlasy se většinou redukuje na umytí šamponem, ošetření kondicionérem a rychlý styling. </w:t>
      </w:r>
    </w:p>
    <w:p w14:paraId="4F3E889B" w14:textId="77777777" w:rsidR="002F6683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kern w:val="2"/>
          <w:sz w:val="18"/>
          <w:szCs w:val="18"/>
          <w:lang w:bidi="hi-IN"/>
        </w:rPr>
        <w:t>Zastavte se a dopřejte svým vlasům péči, kterou potřebují! Odměnou vám bude zdravá a krásná hříva, na které je láskyplná péče vidět hned na první pohled. Dopřejte vlasům top ošetření ze salonu Klier. A ze kterých novinek si můžete vybírat?</w:t>
      </w:r>
    </w:p>
    <w:p w14:paraId="2D0B7B7A" w14:textId="77777777" w:rsidR="002F6683" w:rsidRDefault="002F6683">
      <w:pPr>
        <w:pStyle w:val="m4993198168187611957msolistparagraph"/>
        <w:spacing w:before="0" w:after="0"/>
        <w:jc w:val="both"/>
        <w:rPr>
          <w:rFonts w:ascii="Verdana" w:hAnsi="Verdana" w:cs="Tahoma"/>
          <w:kern w:val="2"/>
          <w:sz w:val="18"/>
          <w:szCs w:val="18"/>
          <w:lang w:bidi="hi-IN"/>
        </w:rPr>
      </w:pPr>
    </w:p>
    <w:p w14:paraId="2C8CB0A4" w14:textId="77777777" w:rsidR="002F6683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Hloubkové kůry od </w:t>
      </w:r>
      <w:proofErr w:type="spellStart"/>
      <w:r>
        <w:rPr>
          <w:rFonts w:ascii="Verdana" w:hAnsi="Verdana"/>
          <w:b/>
          <w:bCs/>
          <w:sz w:val="18"/>
          <w:szCs w:val="18"/>
        </w:rPr>
        <w:t>Kérastase</w:t>
      </w:r>
      <w:proofErr w:type="spellEnd"/>
      <w:r>
        <w:rPr>
          <w:rFonts w:ascii="Verdana" w:hAnsi="Verdana"/>
          <w:sz w:val="18"/>
          <w:szCs w:val="18"/>
        </w:rPr>
        <w:t xml:space="preserve"> jsou regenerační a vyživující ošetření na </w:t>
      </w:r>
      <w:proofErr w:type="gramStart"/>
      <w:r>
        <w:rPr>
          <w:rFonts w:ascii="Verdana" w:hAnsi="Verdana"/>
          <w:sz w:val="18"/>
          <w:szCs w:val="18"/>
        </w:rPr>
        <w:t>míru</w:t>
      </w:r>
      <w:proofErr w:type="gramEnd"/>
      <w:r>
        <w:rPr>
          <w:rFonts w:ascii="Verdana" w:hAnsi="Verdana"/>
          <w:sz w:val="18"/>
          <w:szCs w:val="18"/>
        </w:rPr>
        <w:t xml:space="preserve"> a to pravé pro každou ženu. Zkrášlující vlasový obřad </w:t>
      </w:r>
      <w:proofErr w:type="spellStart"/>
      <w:r>
        <w:rPr>
          <w:rFonts w:ascii="Verdana" w:hAnsi="Verdana"/>
          <w:sz w:val="18"/>
          <w:szCs w:val="18"/>
        </w:rPr>
        <w:t>Kérastase</w:t>
      </w:r>
      <w:proofErr w:type="spellEnd"/>
      <w:r>
        <w:rPr>
          <w:rFonts w:ascii="Verdana" w:hAnsi="Verdana"/>
          <w:sz w:val="18"/>
          <w:szCs w:val="18"/>
        </w:rPr>
        <w:t xml:space="preserve"> se skládá </w:t>
      </w:r>
      <w:r>
        <w:rPr>
          <w:rFonts w:ascii="Verdana" w:hAnsi="Verdana" w:cs="Arial"/>
          <w:color w:val="000000"/>
          <w:sz w:val="18"/>
          <w:szCs w:val="18"/>
          <w:lang w:eastAsia="cs-CZ"/>
        </w:rPr>
        <w:t xml:space="preserve">z mytí šamponovou lázní, relaxační masáže a ampulky namíchané přesně dle vašich potřeb. Výsledek? Okamžitá proměna a vyživení vašich vlasů. </w:t>
      </w:r>
    </w:p>
    <w:p w14:paraId="2C615BB2" w14:textId="77777777" w:rsidR="002F6683" w:rsidRDefault="002F6683">
      <w:pPr>
        <w:pStyle w:val="m4993198168187611957msolistparagraph"/>
        <w:spacing w:before="0" w:after="0"/>
        <w:ind w:left="720"/>
        <w:jc w:val="both"/>
        <w:rPr>
          <w:rFonts w:ascii="Verdana" w:hAnsi="Verdana"/>
          <w:sz w:val="18"/>
          <w:szCs w:val="18"/>
        </w:rPr>
      </w:pPr>
    </w:p>
    <w:p w14:paraId="2E078685" w14:textId="77777777" w:rsidR="002F6683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Pečující kůry podle typu vlasů</w:t>
      </w:r>
      <w:r>
        <w:rPr>
          <w:rFonts w:ascii="Verdana" w:hAnsi="Verdana"/>
          <w:color w:val="000000"/>
          <w:sz w:val="18"/>
          <w:szCs w:val="18"/>
        </w:rPr>
        <w:t xml:space="preserve"> je novinka od L‘Oréal </w:t>
      </w:r>
      <w:proofErr w:type="spellStart"/>
      <w:r>
        <w:rPr>
          <w:rFonts w:ascii="Verdana" w:hAnsi="Verdana"/>
          <w:color w:val="000000"/>
          <w:sz w:val="18"/>
          <w:szCs w:val="18"/>
        </w:rPr>
        <w:t>Professionnel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ze </w:t>
      </w:r>
      <w:proofErr w:type="spellStart"/>
      <w:r>
        <w:rPr>
          <w:rFonts w:ascii="Verdana" w:hAnsi="Verdana"/>
          <w:color w:val="000000"/>
          <w:sz w:val="18"/>
          <w:szCs w:val="18"/>
        </w:rPr>
        <w:t>Serie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Expert. Za</w:t>
      </w:r>
      <w:r>
        <w:rPr>
          <w:rFonts w:ascii="Verdana" w:hAnsi="Verdana" w:cs="Arial"/>
          <w:color w:val="000000"/>
          <w:sz w:val="18"/>
          <w:szCs w:val="18"/>
        </w:rPr>
        <w:t xml:space="preserve">berou jen pár minut, ale vitalitu vašich vlasů </w:t>
      </w:r>
      <w:proofErr w:type="gramStart"/>
      <w:r>
        <w:rPr>
          <w:rFonts w:ascii="Verdana" w:hAnsi="Verdana" w:cs="Arial"/>
          <w:color w:val="000000"/>
          <w:sz w:val="18"/>
          <w:szCs w:val="18"/>
        </w:rPr>
        <w:t>podpoří</w:t>
      </w:r>
      <w:proofErr w:type="gramEnd"/>
      <w:r>
        <w:rPr>
          <w:rFonts w:ascii="Verdana" w:hAnsi="Verdana" w:cs="Arial"/>
          <w:color w:val="000000"/>
          <w:sz w:val="18"/>
          <w:szCs w:val="18"/>
        </w:rPr>
        <w:t xml:space="preserve"> velmi efektivně. Vybírat můžete ze tří kůr. </w:t>
      </w:r>
      <w:proofErr w:type="spellStart"/>
      <w:r>
        <w:rPr>
          <w:rFonts w:ascii="Verdana" w:hAnsi="Verdana" w:cs="Arial"/>
          <w:color w:val="000000"/>
          <w:sz w:val="18"/>
          <w:szCs w:val="18"/>
          <w:u w:val="single"/>
        </w:rPr>
        <w:t>Blondifier</w:t>
      </w:r>
      <w:proofErr w:type="spellEnd"/>
      <w:r>
        <w:rPr>
          <w:rFonts w:ascii="Verdana" w:hAnsi="Verdana" w:cs="Arial"/>
          <w:color w:val="000000"/>
          <w:sz w:val="18"/>
          <w:szCs w:val="18"/>
          <w:u w:val="single"/>
        </w:rPr>
        <w:t xml:space="preserve"> </w:t>
      </w:r>
      <w:r>
        <w:rPr>
          <w:rFonts w:ascii="Verdana" w:hAnsi="Verdana" w:cs="Arial"/>
          <w:color w:val="000000"/>
          <w:sz w:val="18"/>
          <w:szCs w:val="18"/>
        </w:rPr>
        <w:t xml:space="preserve">dodá lesk a vyživí blond a zesvětlené vlasy, </w:t>
      </w:r>
      <w:proofErr w:type="spellStart"/>
      <w:r>
        <w:rPr>
          <w:rFonts w:ascii="Verdana" w:hAnsi="Verdana" w:cs="Arial"/>
          <w:color w:val="000000"/>
          <w:sz w:val="18"/>
          <w:szCs w:val="18"/>
          <w:u w:val="single"/>
        </w:rPr>
        <w:t>Vitamino</w:t>
      </w:r>
      <w:proofErr w:type="spellEnd"/>
      <w:r>
        <w:rPr>
          <w:rFonts w:ascii="Verdana" w:hAnsi="Verdana" w:cs="Arial"/>
          <w:color w:val="000000"/>
          <w:sz w:val="18"/>
          <w:szCs w:val="18"/>
          <w:u w:val="single"/>
        </w:rPr>
        <w:t xml:space="preserve"> </w:t>
      </w:r>
      <w:proofErr w:type="spellStart"/>
      <w:r>
        <w:rPr>
          <w:rFonts w:ascii="Verdana" w:hAnsi="Verdana" w:cs="Arial"/>
          <w:color w:val="000000"/>
          <w:sz w:val="18"/>
          <w:szCs w:val="18"/>
          <w:u w:val="single"/>
        </w:rPr>
        <w:t>Color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s kyselým pH utěsní vlasovou kutikulu, čímž dodává vlasům dlouhotrvající lesk a vitalitu a </w:t>
      </w:r>
      <w:r>
        <w:rPr>
          <w:rFonts w:ascii="Verdana" w:hAnsi="Verdana" w:cs="Arial"/>
          <w:color w:val="000000"/>
          <w:sz w:val="18"/>
          <w:szCs w:val="18"/>
          <w:u w:val="single"/>
        </w:rPr>
        <w:t xml:space="preserve">Pro </w:t>
      </w:r>
      <w:proofErr w:type="spellStart"/>
      <w:r>
        <w:rPr>
          <w:rFonts w:ascii="Verdana" w:hAnsi="Verdana" w:cs="Arial"/>
          <w:color w:val="000000"/>
          <w:sz w:val="18"/>
          <w:szCs w:val="18"/>
          <w:u w:val="single"/>
        </w:rPr>
        <w:t>Longer</w:t>
      </w:r>
      <w:proofErr w:type="spellEnd"/>
      <w:r>
        <w:rPr>
          <w:rFonts w:ascii="Verdana" w:hAnsi="Verdana" w:cs="Arial"/>
          <w:color w:val="000000"/>
          <w:sz w:val="18"/>
          <w:szCs w:val="18"/>
        </w:rPr>
        <w:t xml:space="preserve"> obnovuje délky, vyplňuje ztenčené a oslabené konečky a napraví roztřepené a lámavé vlasy.</w:t>
      </w:r>
    </w:p>
    <w:p w14:paraId="71C06166" w14:textId="77777777" w:rsidR="002F6683" w:rsidRDefault="002F6683">
      <w:pPr>
        <w:pStyle w:val="m4993198168187611957msolistparagraph"/>
        <w:spacing w:before="0" w:after="0"/>
        <w:ind w:left="720"/>
        <w:jc w:val="both"/>
        <w:rPr>
          <w:rFonts w:ascii="Verdana" w:hAnsi="Verdana" w:cs="Arial"/>
          <w:sz w:val="18"/>
          <w:szCs w:val="18"/>
        </w:rPr>
      </w:pPr>
    </w:p>
    <w:p w14:paraId="7C657206" w14:textId="77777777" w:rsidR="002F6683" w:rsidRDefault="00000000">
      <w:pPr>
        <w:pStyle w:val="m4993198168187611957msolistparagraph"/>
        <w:numPr>
          <w:ilvl w:val="0"/>
          <w:numId w:val="2"/>
        </w:numPr>
        <w:spacing w:before="0" w:after="0"/>
        <w:jc w:val="both"/>
      </w:pPr>
      <w:r>
        <w:rPr>
          <w:rFonts w:ascii="Verdana" w:hAnsi="Verdana" w:cs="Arial"/>
          <w:color w:val="000000"/>
          <w:sz w:val="18"/>
          <w:szCs w:val="18"/>
        </w:rPr>
        <w:t xml:space="preserve">Ošetřením třífázovým </w:t>
      </w:r>
      <w:r>
        <w:rPr>
          <w:rStyle w:val="Siln"/>
          <w:rFonts w:ascii="Verdana" w:hAnsi="Verdana" w:cs="Arial"/>
          <w:color w:val="000000"/>
          <w:sz w:val="18"/>
          <w:szCs w:val="18"/>
        </w:rPr>
        <w:t xml:space="preserve">protokolem Metal Detox </w:t>
      </w:r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od L’Oréal </w:t>
      </w:r>
      <w:proofErr w:type="spellStart"/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>Professionnel</w:t>
      </w:r>
      <w:proofErr w:type="spellEnd"/>
      <w:r>
        <w:rPr>
          <w:rStyle w:val="Siln"/>
          <w:rFonts w:ascii="Verdana" w:hAnsi="Verdana" w:cs="Arial"/>
          <w:b w:val="0"/>
          <w:bCs w:val="0"/>
          <w:color w:val="000000"/>
          <w:sz w:val="18"/>
          <w:szCs w:val="18"/>
        </w:rPr>
        <w:t xml:space="preserve"> snížíte riziko lámání vlasů až o 87 %! Během barvení a zesvětlování totiž reagují kovy obsažené ve vodě s oxidantem, což způsobuje lámání vlasů a nespolehlivý barevný výsledek. Metal Detox umí tyto kovy, usazené hluboko uvnitř vlasů, zneutralizovat a vaše vlasy se už nebudou lámat.</w:t>
      </w:r>
    </w:p>
    <w:p w14:paraId="5AD446A4" w14:textId="77777777" w:rsidR="002F6683" w:rsidRDefault="002F6683">
      <w:pPr>
        <w:pStyle w:val="m4993198168187611957msolistparagraph"/>
        <w:spacing w:before="0" w:after="0"/>
        <w:jc w:val="both"/>
        <w:rPr>
          <w:rFonts w:ascii="Verdana" w:hAnsi="Verdana" w:cs="Tahoma"/>
          <w:color w:val="000000"/>
          <w:kern w:val="2"/>
          <w:sz w:val="18"/>
          <w:szCs w:val="18"/>
          <w:lang w:bidi="hi-IN"/>
        </w:rPr>
      </w:pPr>
    </w:p>
    <w:p w14:paraId="1CA6E22A" w14:textId="77777777" w:rsidR="002F6683" w:rsidRDefault="002F6683">
      <w:pPr>
        <w:pStyle w:val="m4993198168187611957msolistparagraph"/>
        <w:spacing w:before="0" w:after="0"/>
        <w:jc w:val="both"/>
        <w:rPr>
          <w:rFonts w:ascii="Verdana" w:hAnsi="Verdana" w:cs="Tahoma"/>
          <w:kern w:val="2"/>
          <w:sz w:val="18"/>
          <w:szCs w:val="18"/>
          <w:lang w:bidi="hi-IN"/>
        </w:rPr>
      </w:pPr>
    </w:p>
    <w:p w14:paraId="493F1DE7" w14:textId="77777777" w:rsidR="002F6683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kern w:val="2"/>
          <w:sz w:val="18"/>
          <w:szCs w:val="18"/>
          <w:lang w:bidi="hi-IN"/>
        </w:rPr>
        <w:t xml:space="preserve">Všechny tyto procedury si můžete také dopřát za vánoční </w:t>
      </w:r>
      <w:r>
        <w:rPr>
          <w:rFonts w:ascii="Verdana" w:hAnsi="Verdana" w:cs="Tahoma"/>
          <w:b/>
          <w:bCs/>
          <w:kern w:val="2"/>
          <w:sz w:val="18"/>
          <w:szCs w:val="18"/>
          <w:lang w:bidi="hi-IN"/>
        </w:rPr>
        <w:t>vouchery na služby</w:t>
      </w:r>
      <w:r>
        <w:rPr>
          <w:rFonts w:ascii="Verdana" w:hAnsi="Verdana" w:cs="Tahoma"/>
          <w:kern w:val="2"/>
          <w:sz w:val="18"/>
          <w:szCs w:val="18"/>
          <w:lang w:bidi="hi-IN"/>
        </w:rPr>
        <w:t xml:space="preserve"> ze salónu Klier, což je novinka a naprosto skvělý tip na vánoční dárek. Darujete tak zážitek a péči, což </w:t>
      </w:r>
      <w:proofErr w:type="gramStart"/>
      <w:r>
        <w:rPr>
          <w:rFonts w:ascii="Verdana" w:hAnsi="Verdana" w:cs="Tahoma"/>
          <w:kern w:val="2"/>
          <w:sz w:val="18"/>
          <w:szCs w:val="18"/>
          <w:lang w:bidi="hi-IN"/>
        </w:rPr>
        <w:t>100%</w:t>
      </w:r>
      <w:proofErr w:type="gramEnd"/>
      <w:r>
        <w:rPr>
          <w:rFonts w:ascii="Verdana" w:hAnsi="Verdana" w:cs="Tahoma"/>
          <w:kern w:val="2"/>
          <w:sz w:val="18"/>
          <w:szCs w:val="18"/>
          <w:lang w:bidi="hi-IN"/>
        </w:rPr>
        <w:t xml:space="preserve"> potěší. </w:t>
      </w:r>
    </w:p>
    <w:p w14:paraId="156B0D0C" w14:textId="77777777" w:rsidR="002F6683" w:rsidRDefault="00000000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eastAsia="Arial Unicode MS;Arial" w:hAnsi="Verdana" w:cs="Arial Unicode MS;Arial"/>
          <w:kern w:val="2"/>
          <w:sz w:val="18"/>
          <w:szCs w:val="18"/>
          <w:lang w:bidi="hi-IN"/>
        </w:rPr>
        <w:t xml:space="preserve">Vouchery jsou v hodnotě 300 nebo 500 Kč a lze je jakkoli kombinovat. Platí na veškeré </w:t>
      </w:r>
      <w:r>
        <w:rPr>
          <w:rFonts w:ascii="Verdana" w:eastAsia="Arial Unicode MS;Arial" w:hAnsi="Verdana" w:cs="Arial Unicode MS;Arial"/>
          <w:b/>
          <w:bCs/>
          <w:kern w:val="2"/>
          <w:sz w:val="18"/>
          <w:szCs w:val="18"/>
          <w:lang w:bidi="hi-IN"/>
        </w:rPr>
        <w:t>služby salónu Klier</w:t>
      </w:r>
      <w:r>
        <w:rPr>
          <w:rFonts w:ascii="Verdana" w:eastAsia="Arial Unicode MS;Arial" w:hAnsi="Verdana" w:cs="Arial Unicode MS;Arial"/>
          <w:kern w:val="2"/>
          <w:sz w:val="18"/>
          <w:szCs w:val="18"/>
          <w:lang w:bidi="hi-IN"/>
        </w:rPr>
        <w:t xml:space="preserve"> (např. </w:t>
      </w:r>
      <w:r>
        <w:rPr>
          <w:rFonts w:ascii="Verdana" w:eastAsia="Liberation Serif" w:hAnsi="Verdana" w:cs="Liberation Serif"/>
          <w:kern w:val="2"/>
          <w:sz w:val="18"/>
          <w:szCs w:val="18"/>
          <w:lang w:bidi="hi-IN"/>
        </w:rPr>
        <w:t xml:space="preserve">střih, barvení, ošetření vlasů, vlasové </w:t>
      </w:r>
      <w:proofErr w:type="gramStart"/>
      <w:r>
        <w:rPr>
          <w:rFonts w:ascii="Verdana" w:eastAsia="Liberation Serif" w:hAnsi="Verdana" w:cs="Liberation Serif"/>
          <w:kern w:val="2"/>
          <w:sz w:val="18"/>
          <w:szCs w:val="18"/>
          <w:lang w:bidi="hi-IN"/>
        </w:rPr>
        <w:t>kůry</w:t>
      </w:r>
      <w:proofErr w:type="gramEnd"/>
      <w:r>
        <w:rPr>
          <w:rFonts w:ascii="Verdana" w:eastAsia="Liberation Serif" w:hAnsi="Verdana" w:cs="Liberation Serif"/>
          <w:kern w:val="2"/>
          <w:sz w:val="18"/>
          <w:szCs w:val="18"/>
          <w:lang w:bidi="hi-IN"/>
        </w:rPr>
        <w:t xml:space="preserve"> na míru aj.) i na </w:t>
      </w:r>
      <w:r>
        <w:rPr>
          <w:rFonts w:ascii="Verdana" w:eastAsia="Liberation Serif" w:hAnsi="Verdana" w:cs="Liberation Serif"/>
          <w:b/>
          <w:bCs/>
          <w:kern w:val="2"/>
          <w:sz w:val="18"/>
          <w:szCs w:val="18"/>
          <w:lang w:bidi="hi-IN"/>
        </w:rPr>
        <w:t>zakoupení profesionální vlasové kosmetiky</w:t>
      </w:r>
      <w:r>
        <w:rPr>
          <w:rFonts w:ascii="Verdana" w:eastAsia="Liberation Serif" w:hAnsi="Verdana" w:cs="Liberation Serif"/>
          <w:kern w:val="2"/>
          <w:sz w:val="18"/>
          <w:szCs w:val="18"/>
          <w:lang w:bidi="hi-IN"/>
        </w:rPr>
        <w:t xml:space="preserve">. </w:t>
      </w:r>
      <w:r>
        <w:rPr>
          <w:rFonts w:ascii="Verdana" w:hAnsi="Verdana"/>
          <w:sz w:val="18"/>
          <w:szCs w:val="18"/>
        </w:rPr>
        <w:t>Vouchery můžete pořídit už nyní v kterémkoli salónu Klier.</w:t>
      </w:r>
    </w:p>
    <w:p w14:paraId="46E04EF0" w14:textId="77777777" w:rsidR="002F6683" w:rsidRDefault="002F6683">
      <w:pPr>
        <w:pStyle w:val="m4993198168187611957msolistparagraph"/>
        <w:spacing w:before="0" w:after="0"/>
        <w:jc w:val="both"/>
        <w:rPr>
          <w:rFonts w:ascii="Verdana" w:eastAsia="Liberation Serif" w:hAnsi="Verdana" w:cs="Liberation Serif"/>
          <w:kern w:val="2"/>
          <w:sz w:val="18"/>
          <w:szCs w:val="18"/>
          <w:lang w:bidi="hi-IN"/>
        </w:rPr>
      </w:pPr>
    </w:p>
    <w:p w14:paraId="26413544" w14:textId="77777777" w:rsidR="002F6683" w:rsidRDefault="002F6683">
      <w:pPr>
        <w:pStyle w:val="m4993198168187611957msolistparagraph"/>
        <w:spacing w:before="0" w:after="0"/>
        <w:jc w:val="both"/>
        <w:rPr>
          <w:rFonts w:ascii="Verdana" w:hAnsi="Verdana"/>
          <w:sz w:val="18"/>
          <w:szCs w:val="18"/>
        </w:rPr>
      </w:pPr>
    </w:p>
    <w:p w14:paraId="2EA530A5" w14:textId="77777777" w:rsidR="002F6683" w:rsidRDefault="00000000">
      <w:pPr>
        <w:pStyle w:val="m4993198168187611957msolistparagraph"/>
        <w:spacing w:before="0" w:after="0"/>
        <w:jc w:val="both"/>
      </w:pPr>
      <w:r>
        <w:rPr>
          <w:rFonts w:ascii="Verdana" w:hAnsi="Verdana"/>
          <w:sz w:val="18"/>
          <w:szCs w:val="18"/>
        </w:rPr>
        <w:t xml:space="preserve">Zastavte se do některého ze salónů Klier vše nezávazně a zdarma zkonzultovat s profesionálně vyškolenými odborníky, kteří následují nejnovější trendy. Salóny Klier jsou zde pro vás 7 dní v týdnu a bez objednávání. </w:t>
      </w:r>
      <w:r>
        <w:rPr>
          <w:rFonts w:ascii="Verdana" w:hAnsi="Verdana" w:cs="Tahoma"/>
          <w:color w:val="000000"/>
          <w:sz w:val="18"/>
          <w:szCs w:val="18"/>
          <w:lang w:eastAsia="cs-CZ"/>
        </w:rPr>
        <w:t>Více informací a vaše nejbližší kadeřnictví najdete na</w:t>
      </w:r>
      <w:hyperlink r:id="rId8">
        <w:r>
          <w:rPr>
            <w:rStyle w:val="Internetovodkaz"/>
            <w:rFonts w:ascii="Verdana" w:hAnsi="Verdana" w:cs="Tahoma"/>
            <w:b/>
            <w:bCs/>
            <w:sz w:val="18"/>
            <w:szCs w:val="18"/>
            <w:u w:val="none"/>
          </w:rPr>
          <w:t xml:space="preserve"> </w:t>
        </w:r>
      </w:hyperlink>
      <w:hyperlink r:id="rId9">
        <w:r>
          <w:rPr>
            <w:rStyle w:val="Internetovodkaz"/>
            <w:rFonts w:ascii="Verdana" w:hAnsi="Verdana" w:cs="Tahoma"/>
            <w:b/>
            <w:bCs/>
            <w:sz w:val="18"/>
            <w:szCs w:val="18"/>
          </w:rPr>
          <w:t>www.klier.cz</w:t>
        </w:r>
      </w:hyperlink>
      <w:r>
        <w:rPr>
          <w:rFonts w:ascii="Verdana" w:hAnsi="Verdana" w:cs="Tahoma"/>
          <w:color w:val="000000"/>
          <w:sz w:val="18"/>
          <w:szCs w:val="18"/>
          <w:lang w:eastAsia="cs-CZ"/>
        </w:rPr>
        <w:t xml:space="preserve">. </w:t>
      </w:r>
      <w:r>
        <w:rPr>
          <w:rFonts w:ascii="Verdana" w:eastAsia="Verdana" w:hAnsi="Verdana" w:cs="Tahoma"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Tahoma"/>
          <w:sz w:val="18"/>
          <w:szCs w:val="18"/>
        </w:rPr>
        <w:t xml:space="preserve"> </w:t>
      </w:r>
    </w:p>
    <w:p w14:paraId="1247F399" w14:textId="77777777" w:rsidR="002F6683" w:rsidRDefault="002F6683">
      <w:pPr>
        <w:pStyle w:val="m4993198168187611957msolistparagraph"/>
        <w:spacing w:before="0" w:after="0"/>
        <w:jc w:val="both"/>
        <w:rPr>
          <w:rFonts w:ascii="Verdana" w:eastAsia="Verdana" w:hAnsi="Verdana" w:cs="Tahoma"/>
          <w:sz w:val="18"/>
          <w:szCs w:val="18"/>
        </w:rPr>
      </w:pPr>
    </w:p>
    <w:p w14:paraId="6D58FD43" w14:textId="77777777" w:rsidR="002F6683" w:rsidRDefault="00000000">
      <w:pPr>
        <w:pStyle w:val="m4993198168187611957msolistparagraph"/>
        <w:spacing w:before="0" w:after="0"/>
        <w:jc w:val="both"/>
      </w:pPr>
      <w:r>
        <w:rPr>
          <w:noProof/>
        </w:rPr>
        <w:drawing>
          <wp:anchor distT="0" distB="0" distL="0" distR="0" simplePos="0" relativeHeight="5" behindDoc="0" locked="0" layoutInCell="1" allowOverlap="1" wp14:anchorId="3D54ED03" wp14:editId="7E155A89">
            <wp:simplePos x="0" y="0"/>
            <wp:positionH relativeFrom="column">
              <wp:posOffset>1433830</wp:posOffset>
            </wp:positionH>
            <wp:positionV relativeFrom="paragraph">
              <wp:posOffset>66675</wp:posOffset>
            </wp:positionV>
            <wp:extent cx="1292860" cy="1106805"/>
            <wp:effectExtent l="0" t="0" r="0" b="0"/>
            <wp:wrapTopAndBottom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6" behindDoc="0" locked="0" layoutInCell="1" allowOverlap="1" wp14:anchorId="143F40CB" wp14:editId="59A56B82">
            <wp:simplePos x="0" y="0"/>
            <wp:positionH relativeFrom="column">
              <wp:posOffset>2961005</wp:posOffset>
            </wp:positionH>
            <wp:positionV relativeFrom="paragraph">
              <wp:posOffset>57150</wp:posOffset>
            </wp:positionV>
            <wp:extent cx="1293495" cy="1116330"/>
            <wp:effectExtent l="0" t="0" r="0" b="0"/>
            <wp:wrapTopAndBottom/>
            <wp:docPr id="5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7" behindDoc="0" locked="0" layoutInCell="1" allowOverlap="1" wp14:anchorId="3A1A4A2C" wp14:editId="1D9C3BB3">
            <wp:simplePos x="0" y="0"/>
            <wp:positionH relativeFrom="column">
              <wp:posOffset>4455795</wp:posOffset>
            </wp:positionH>
            <wp:positionV relativeFrom="paragraph">
              <wp:posOffset>57150</wp:posOffset>
            </wp:positionV>
            <wp:extent cx="1661160" cy="1106805"/>
            <wp:effectExtent l="0" t="0" r="0" b="0"/>
            <wp:wrapTopAndBottom/>
            <wp:docPr id="6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8" behindDoc="0" locked="0" layoutInCell="1" allowOverlap="1" wp14:anchorId="0DAB00F8" wp14:editId="7450F3BF">
            <wp:simplePos x="0" y="0"/>
            <wp:positionH relativeFrom="column">
              <wp:posOffset>31115</wp:posOffset>
            </wp:positionH>
            <wp:positionV relativeFrom="paragraph">
              <wp:posOffset>57150</wp:posOffset>
            </wp:positionV>
            <wp:extent cx="1176655" cy="1111250"/>
            <wp:effectExtent l="0" t="0" r="0" b="0"/>
            <wp:wrapTopAndBottom/>
            <wp:docPr id="7" name="Obrázek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F8D487" w14:textId="77777777" w:rsidR="002F6683" w:rsidRDefault="002F6683">
      <w:pPr>
        <w:pStyle w:val="m4993198168187611957msolistparagraph"/>
        <w:shd w:val="clear" w:color="auto" w:fill="FF0000"/>
        <w:spacing w:before="0" w:after="0"/>
        <w:jc w:val="both"/>
        <w:rPr>
          <w:rFonts w:ascii="Verdana" w:eastAsia="Verdana" w:hAnsi="Verdana" w:cs="Tahoma"/>
          <w:sz w:val="4"/>
          <w:szCs w:val="4"/>
          <w:u w:val="single"/>
          <w:lang w:eastAsia="cs-CZ"/>
        </w:rPr>
      </w:pPr>
    </w:p>
    <w:p w14:paraId="29FDE2C9" w14:textId="77777777" w:rsidR="002F6683" w:rsidRDefault="002F6683">
      <w:pPr>
        <w:pStyle w:val="m4993198168187611957msolistparagraph"/>
        <w:shd w:val="clear" w:color="auto" w:fill="FFFFFF"/>
        <w:spacing w:before="0" w:after="0"/>
        <w:jc w:val="both"/>
        <w:rPr>
          <w:rFonts w:ascii="Verdana" w:eastAsia="Tahoma" w:hAnsi="Verdana" w:cs="Tahoma"/>
          <w:sz w:val="18"/>
          <w:szCs w:val="18"/>
        </w:rPr>
      </w:pPr>
    </w:p>
    <w:p w14:paraId="0BF20526" w14:textId="77777777" w:rsidR="002F6683" w:rsidRDefault="00000000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18"/>
          <w:szCs w:val="18"/>
        </w:rPr>
        <w:t>Kontakty:</w:t>
      </w:r>
    </w:p>
    <w:p w14:paraId="5EBC4B42" w14:textId="77777777" w:rsidR="002F6683" w:rsidRDefault="00000000">
      <w:pPr>
        <w:pStyle w:val="Nadpis2"/>
        <w:numPr>
          <w:ilvl w:val="0"/>
          <w:numId w:val="0"/>
        </w:numPr>
        <w:ind w:left="576" w:hanging="576"/>
      </w:pPr>
      <w:r>
        <w:rPr>
          <w:rFonts w:ascii="Verdana" w:hAnsi="Verdana" w:cs="Tahoma"/>
          <w:bCs w:val="0"/>
          <w:color w:val="000000"/>
          <w:sz w:val="18"/>
          <w:szCs w:val="18"/>
        </w:rPr>
        <w:t>Kadeřnictví KLIER</w:t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b w:val="0"/>
          <w:bCs w:val="0"/>
          <w:color w:val="000000"/>
          <w:sz w:val="18"/>
          <w:szCs w:val="18"/>
        </w:rPr>
        <w:tab/>
      </w:r>
      <w:r>
        <w:rPr>
          <w:rFonts w:ascii="Verdana" w:hAnsi="Verdana" w:cs="Tahoma"/>
          <w:color w:val="000000"/>
          <w:sz w:val="18"/>
          <w:szCs w:val="18"/>
        </w:rPr>
        <w:t>Mediální servis:</w:t>
      </w:r>
    </w:p>
    <w:p w14:paraId="78A0159D" w14:textId="77777777" w:rsidR="002F6683" w:rsidRDefault="00000000">
      <w:hyperlink r:id="rId14">
        <w:r>
          <w:rPr>
            <w:rStyle w:val="Internetovodkaz"/>
            <w:rFonts w:ascii="Verdana" w:hAnsi="Verdana" w:cs="Tahoma"/>
            <w:sz w:val="18"/>
            <w:szCs w:val="18"/>
          </w:rPr>
          <w:t>www.klier.cz</w:t>
        </w:r>
      </w:hyperlink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ab/>
      </w:r>
      <w:proofErr w:type="spellStart"/>
      <w:r>
        <w:rPr>
          <w:rFonts w:ascii="Verdana" w:hAnsi="Verdana" w:cs="Tahoma"/>
          <w:sz w:val="18"/>
          <w:szCs w:val="18"/>
        </w:rPr>
        <w:t>cammino</w:t>
      </w:r>
      <w:proofErr w:type="spellEnd"/>
      <w:r>
        <w:rPr>
          <w:rFonts w:ascii="Verdana" w:hAnsi="Verdana" w:cs="Tahoma"/>
          <w:sz w:val="18"/>
          <w:szCs w:val="18"/>
        </w:rPr>
        <w:t>…</w:t>
      </w:r>
    </w:p>
    <w:p w14:paraId="306A24CB" w14:textId="79CAF711" w:rsidR="002F6683" w:rsidRDefault="00000000">
      <w:hyperlink r:id="rId15">
        <w:r>
          <w:rPr>
            <w:rStyle w:val="Internetovodkaz"/>
            <w:rFonts w:ascii="Verdana" w:hAnsi="Verdana" w:cs="Tahoma"/>
            <w:sz w:val="18"/>
            <w:szCs w:val="18"/>
          </w:rPr>
          <w:t>www.instagram.com/kadernictvi_klier_cz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 w:rsidR="00DE6117">
        <w:rPr>
          <w:rStyle w:val="Internetovodkaz"/>
          <w:rFonts w:ascii="Verdana" w:hAnsi="Verdana" w:cs="Tahoma"/>
          <w:sz w:val="18"/>
          <w:szCs w:val="18"/>
          <w:u w:val="none"/>
        </w:rPr>
        <w:t xml:space="preserve">           </w:t>
      </w:r>
      <w:r>
        <w:rPr>
          <w:rFonts w:ascii="Verdana" w:hAnsi="Verdana" w:cs="Tahoma"/>
          <w:sz w:val="18"/>
          <w:szCs w:val="18"/>
        </w:rPr>
        <w:t>Dagmar Kutilová</w:t>
      </w:r>
    </w:p>
    <w:p w14:paraId="731243DA" w14:textId="77777777" w:rsidR="002F6683" w:rsidRDefault="00000000">
      <w:hyperlink r:id="rId16">
        <w:r>
          <w:rPr>
            <w:rStyle w:val="Internetovodkaz"/>
            <w:rFonts w:ascii="Verdana" w:hAnsi="Verdana" w:cs="Tahoma"/>
            <w:sz w:val="18"/>
            <w:szCs w:val="18"/>
          </w:rPr>
          <w:t>www.facebook.com/klierkadernictvicr</w:t>
        </w:r>
      </w:hyperlink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Fonts w:ascii="Verdana" w:hAnsi="Verdana" w:cs="Tahoma"/>
          <w:sz w:val="18"/>
          <w:szCs w:val="18"/>
        </w:rPr>
        <w:t>e-mail: kutilova@cammino.cz</w:t>
      </w:r>
    </w:p>
    <w:p w14:paraId="1EC206AC" w14:textId="77777777" w:rsidR="002F6683" w:rsidRDefault="00000000"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eastAsia="Verdana" w:hAnsi="Verdana" w:cs="Tahoma"/>
          <w:sz w:val="18"/>
          <w:szCs w:val="18"/>
        </w:rPr>
        <w:tab/>
      </w:r>
      <w:r>
        <w:rPr>
          <w:rFonts w:ascii="Verdana" w:hAnsi="Verdana" w:cs="Tahoma"/>
          <w:sz w:val="18"/>
          <w:szCs w:val="18"/>
        </w:rPr>
        <w:t>tel.: +420 606 687 506</w:t>
      </w:r>
    </w:p>
    <w:p w14:paraId="1486AD5C" w14:textId="77777777" w:rsidR="002F6683" w:rsidRDefault="00000000"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r>
        <w:rPr>
          <w:rStyle w:val="Internetovodkaz"/>
          <w:rFonts w:ascii="Verdana" w:hAnsi="Verdana" w:cs="Tahoma"/>
          <w:sz w:val="18"/>
          <w:szCs w:val="18"/>
          <w:u w:val="none"/>
        </w:rPr>
        <w:tab/>
      </w:r>
      <w:hyperlink r:id="rId17">
        <w:r>
          <w:rPr>
            <w:rStyle w:val="Internetovodkaz"/>
            <w:rFonts w:ascii="Verdana" w:hAnsi="Verdana" w:cs="Tahoma"/>
            <w:sz w:val="18"/>
            <w:szCs w:val="18"/>
          </w:rPr>
          <w:t>www.cammino.cz</w:t>
        </w:r>
      </w:hyperlink>
    </w:p>
    <w:sectPr w:rsidR="002F6683">
      <w:headerReference w:type="default" r:id="rId18"/>
      <w:footerReference w:type="default" r:id="rId19"/>
      <w:pgSz w:w="11906" w:h="16838"/>
      <w:pgMar w:top="765" w:right="1134" w:bottom="1134" w:left="1134" w:header="708" w:footer="708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A7EB" w14:textId="77777777" w:rsidR="00562F68" w:rsidRDefault="00562F68">
      <w:r>
        <w:separator/>
      </w:r>
    </w:p>
  </w:endnote>
  <w:endnote w:type="continuationSeparator" w:id="0">
    <w:p w14:paraId="760A353B" w14:textId="77777777" w:rsidR="00562F68" w:rsidRDefault="0056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 Unicode M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F2E51" w14:textId="77777777" w:rsidR="002F6683" w:rsidRDefault="00000000">
    <w:pPr>
      <w:pStyle w:val="Zpat"/>
      <w:rPr>
        <w:rFonts w:eastAsia="Times New Roman" w:cs="Times New Roman"/>
      </w:rPr>
    </w:pPr>
    <w:r>
      <w:rPr>
        <w:noProof/>
      </w:rPr>
      <w:drawing>
        <wp:anchor distT="0" distB="0" distL="114935" distR="114935" simplePos="0" relativeHeight="2" behindDoc="0" locked="0" layoutInCell="1" allowOverlap="1" wp14:anchorId="2843189A" wp14:editId="31138950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84605" cy="480695"/>
          <wp:effectExtent l="0" t="0" r="0" b="0"/>
          <wp:wrapTight wrapText="bothSides">
            <wp:wrapPolygon edited="0">
              <wp:start x="-1320" y="0"/>
              <wp:lineTo x="-1320" y="19609"/>
              <wp:lineTo x="21370" y="19609"/>
              <wp:lineTo x="21370" y="0"/>
              <wp:lineTo x="-1320" y="0"/>
            </wp:wrapPolygon>
          </wp:wrapTight>
          <wp:docPr id="8" name="Obrázek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7" t="-597" r="-227" b="-597"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64E3" w14:textId="77777777" w:rsidR="00562F68" w:rsidRDefault="00562F68">
      <w:r>
        <w:separator/>
      </w:r>
    </w:p>
  </w:footnote>
  <w:footnote w:type="continuationSeparator" w:id="0">
    <w:p w14:paraId="443F15B5" w14:textId="77777777" w:rsidR="00562F68" w:rsidRDefault="0056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2FB88" w14:textId="77777777" w:rsidR="002F6683" w:rsidRDefault="002F66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A5782"/>
    <w:multiLevelType w:val="multilevel"/>
    <w:tmpl w:val="CB9EE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782B4E5E"/>
    <w:multiLevelType w:val="multilevel"/>
    <w:tmpl w:val="68FE72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046640433">
    <w:abstractNumId w:val="1"/>
  </w:num>
  <w:num w:numId="2" w16cid:durableId="19444122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6683"/>
    <w:rsid w:val="00144AE2"/>
    <w:rsid w:val="002F6683"/>
    <w:rsid w:val="00562F68"/>
    <w:rsid w:val="00D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1EBBA3"/>
  <w15:docId w15:val="{3620ADB9-2C70-4669-BE92-18711702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overflowPunct w:val="0"/>
    </w:pPr>
    <w:rPr>
      <w:rFonts w:ascii="Times New Roman" w:eastAsia="Arial Unicode MS;Arial" w:hAnsi="Times New Roman" w:cs="Arial Unicode MS;Arial"/>
      <w:kern w:val="2"/>
      <w:sz w:val="24"/>
    </w:rPr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Nadpis4">
    <w:name w:val="heading 4"/>
    <w:basedOn w:val="Normln"/>
    <w:next w:val="Zkladntext"/>
    <w:uiPriority w:val="9"/>
    <w:semiHidden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MS Mincho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OpenSymbol;Arial Unicode MS"/>
    </w:rPr>
  </w:style>
  <w:style w:type="character" w:customStyle="1" w:styleId="WW8Num2z1">
    <w:name w:val="WW8Num2z1"/>
    <w:qFormat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Pr>
      <w:rFonts w:ascii="Symbol" w:hAnsi="Symbol" w:cs="OpenSymbol;Arial Unicode MS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Standardnpsmoodstavce16">
    <w:name w:val="Standardní písmo odstavce16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efaultParagraphFont1">
    <w:name w:val="Default Paragraph Font1"/>
    <w:qFormat/>
  </w:style>
  <w:style w:type="character" w:customStyle="1" w:styleId="Standardnpsmoodstavce15">
    <w:name w:val="Standardní písmo odstavce15"/>
    <w:qFormat/>
  </w:style>
  <w:style w:type="character" w:customStyle="1" w:styleId="Standardnpsmoodstavce14">
    <w:name w:val="Standardní písmo odstavce14"/>
    <w:qFormat/>
  </w:style>
  <w:style w:type="character" w:customStyle="1" w:styleId="Standardnpsmoodstavce13">
    <w:name w:val="Standardní písmo odstavce13"/>
    <w:qFormat/>
  </w:style>
  <w:style w:type="character" w:customStyle="1" w:styleId="Standardnpsmoodstavce12">
    <w:name w:val="Standardní písmo odstavce12"/>
    <w:qFormat/>
  </w:style>
  <w:style w:type="character" w:customStyle="1" w:styleId="Standardnpsmoodstavce11">
    <w:name w:val="Standardní písmo odstavce11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Standardnpsmoodstavce1">
    <w:name w:val="Standardní písmo odstavce1"/>
    <w:qFormat/>
  </w:style>
  <w:style w:type="character" w:customStyle="1" w:styleId="Internetovodkaz">
    <w:name w:val="Internetový odkaz"/>
    <w:rPr>
      <w:rFonts w:cs="Times New Roman"/>
      <w:color w:val="0000FF"/>
      <w:u w:val="single"/>
    </w:rPr>
  </w:style>
  <w:style w:type="character" w:customStyle="1" w:styleId="ZhlavChar">
    <w:name w:val="Záhlav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ZpatChar">
    <w:name w:val="Zápatí Char"/>
    <w:qFormat/>
    <w:rPr>
      <w:rFonts w:eastAsia="Arial Unicode MS;Arial" w:cs="Mangal"/>
      <w:kern w:val="2"/>
      <w:sz w:val="24"/>
      <w:szCs w:val="21"/>
      <w:lang w:bidi="hi-IN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character" w:customStyle="1" w:styleId="RTFNum21">
    <w:name w:val="RTF_Num 2 1"/>
    <w:qFormat/>
  </w:style>
  <w:style w:type="character" w:customStyle="1" w:styleId="WW-RTFNum21">
    <w:name w:val="WW-RTF_Num 2 1"/>
    <w:qFormat/>
  </w:style>
  <w:style w:type="character" w:customStyle="1" w:styleId="apple-converted-space">
    <w:name w:val="apple-converted-space"/>
    <w:qFormat/>
  </w:style>
  <w:style w:type="character" w:customStyle="1" w:styleId="Nadpis1Char">
    <w:name w:val="Nadpis 1 Char"/>
    <w:qFormat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customStyle="1" w:styleId="Silnzdraznn">
    <w:name w:val="Silné zdůraznění"/>
    <w:qFormat/>
    <w:rPr>
      <w:b/>
      <w:bCs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-RTFNum211">
    <w:name w:val="WW-RTF_Num 2 11"/>
    <w:qFormat/>
  </w:style>
  <w:style w:type="character" w:customStyle="1" w:styleId="RTFNum31">
    <w:name w:val="RTF_Num 3 1"/>
    <w:qFormat/>
  </w:style>
  <w:style w:type="character" w:customStyle="1" w:styleId="RTFNum41">
    <w:name w:val="RTF_Num 4 1"/>
    <w:qFormat/>
  </w:style>
  <w:style w:type="character" w:customStyle="1" w:styleId="RTFNum51">
    <w:name w:val="RTF_Num 5 1"/>
    <w:qFormat/>
  </w:style>
  <w:style w:type="character" w:customStyle="1" w:styleId="RTFNum61">
    <w:name w:val="RTF_Num 6 1"/>
    <w:qFormat/>
  </w:style>
  <w:style w:type="character" w:customStyle="1" w:styleId="Nevyeenzmnka1">
    <w:name w:val="Nevyřešená zmínka1"/>
    <w:qFormat/>
    <w:rPr>
      <w:color w:val="605E5C"/>
      <w:highlight w:val="lightGray"/>
    </w:rPr>
  </w:style>
  <w:style w:type="character" w:customStyle="1" w:styleId="a-size-large">
    <w:name w:val="a-size-large"/>
    <w:qFormat/>
  </w:style>
  <w:style w:type="character" w:customStyle="1" w:styleId="Nadpis2Char">
    <w:name w:val="Nadpis 2 Char"/>
    <w:qFormat/>
    <w:rPr>
      <w:rFonts w:ascii="Cambria" w:eastAsia="Calibri" w:hAnsi="Cambria" w:cs="Cambria"/>
      <w:b/>
      <w:bCs/>
      <w:color w:val="4F81BD"/>
      <w:kern w:val="2"/>
      <w:sz w:val="26"/>
      <w:szCs w:val="26"/>
      <w:lang w:val="cs-CZ" w:eastAsia="zh-CN" w:bidi="hi-IN"/>
    </w:rPr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TextkomenteChar">
    <w:name w:val="Text komentáře Char"/>
    <w:qFormat/>
    <w:rPr>
      <w:rFonts w:eastAsia="Arial Unicode MS;Arial" w:cs="Mangal"/>
      <w:kern w:val="2"/>
      <w:szCs w:val="18"/>
      <w:lang w:eastAsia="zh-CN" w:bidi="hi-IN"/>
    </w:rPr>
  </w:style>
  <w:style w:type="character" w:customStyle="1" w:styleId="PedmtkomenteChar">
    <w:name w:val="Předmět komentáře Char"/>
    <w:qFormat/>
    <w:rPr>
      <w:rFonts w:eastAsia="Arial Unicode MS;Arial" w:cs="Mangal"/>
      <w:b/>
      <w:bCs/>
      <w:kern w:val="2"/>
      <w:szCs w:val="18"/>
      <w:lang w:eastAsia="zh-CN" w:bidi="hi-IN"/>
    </w:rPr>
  </w:style>
  <w:style w:type="character" w:customStyle="1" w:styleId="TextbublinyChar">
    <w:name w:val="Text bubliny Char"/>
    <w:qFormat/>
    <w:rPr>
      <w:rFonts w:ascii="Segoe UI" w:eastAsia="Arial Unicode MS;Arial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qFormat/>
    <w:rPr>
      <w:color w:val="605E5C"/>
      <w:highlight w:val="lightGray"/>
    </w:rPr>
  </w:style>
  <w:style w:type="character" w:customStyle="1" w:styleId="Odrky">
    <w:name w:val="Odrážky"/>
    <w:qFormat/>
    <w:rPr>
      <w:rFonts w:ascii="OpenSymbol;Arial Unicode MS" w:eastAsia="OpenSymbol;Arial Unicode MS" w:hAnsi="OpenSymbol;Arial Unicode MS" w:cs="OpenSymbol;Arial Unicode MS"/>
    </w:rPr>
  </w:style>
  <w:style w:type="character" w:styleId="Siln">
    <w:name w:val="Strong"/>
    <w:basedOn w:val="Standardnpsmoodstavce"/>
    <w:qFormat/>
    <w:rPr>
      <w:b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Caption1">
    <w:name w:val="Caption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qFormat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qFormat/>
    <w:pPr>
      <w:widowControl/>
      <w:suppressAutoHyphens w:val="0"/>
      <w:spacing w:before="100" w:after="100"/>
    </w:pPr>
    <w:rPr>
      <w:rFonts w:ascii="Times;Times New Roman" w:eastAsia="Times New Roman" w:hAnsi="Times;Times New Roman" w:cs="Times New Roman"/>
      <w:kern w:val="0"/>
      <w:sz w:val="20"/>
      <w:szCs w:val="20"/>
      <w:lang w:bidi="ar-SA"/>
    </w:rPr>
  </w:style>
  <w:style w:type="paragraph" w:customStyle="1" w:styleId="Textkomente1">
    <w:name w:val="Text komentáře1"/>
    <w:basedOn w:val="Normln"/>
    <w:qFormat/>
    <w:rPr>
      <w:rFonts w:cs="Mangal"/>
      <w:sz w:val="20"/>
      <w:szCs w:val="18"/>
    </w:rPr>
  </w:style>
  <w:style w:type="paragraph" w:styleId="Pedmtkomente">
    <w:name w:val="annotation subject"/>
    <w:basedOn w:val="Textkomente1"/>
    <w:next w:val="Textkomente1"/>
    <w:qFormat/>
    <w:rPr>
      <w:b/>
      <w:bCs/>
    </w:rPr>
  </w:style>
  <w:style w:type="paragraph" w:customStyle="1" w:styleId="Barevnstnovnzvraznn11">
    <w:name w:val="Barevné stínování – zvýraznění 11"/>
    <w:qFormat/>
    <w:pPr>
      <w:overflowPunct w:val="0"/>
    </w:pPr>
    <w:rPr>
      <w:rFonts w:ascii="Times New Roman" w:eastAsia="Arial Unicode MS;Arial" w:hAnsi="Times New Roman" w:cs="Mangal"/>
      <w:kern w:val="2"/>
      <w:sz w:val="24"/>
      <w:szCs w:val="21"/>
    </w:rPr>
  </w:style>
  <w:style w:type="paragraph" w:styleId="Textbubliny">
    <w:name w:val="Balloon Text"/>
    <w:basedOn w:val="Normln"/>
    <w:qFormat/>
    <w:rPr>
      <w:rFonts w:ascii="Segoe UI" w:hAnsi="Segoe UI" w:cs="Mangal"/>
      <w:sz w:val="18"/>
      <w:szCs w:val="16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text">
    <w:name w:val="text"/>
    <w:basedOn w:val="Normln"/>
    <w:qFormat/>
    <w:pPr>
      <w:spacing w:beforeAutospacing="1" w:afterAutospacing="1"/>
    </w:pPr>
    <w:rPr>
      <w:rFonts w:ascii="Calibri" w:hAnsi="Calibri" w:cs="Calibri"/>
      <w:lang w:eastAsia="cs-CZ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er.cz/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yperlink" Target="http://www.cammino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cebook.com/klierkadernictvic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://www.instagram.com/kadernictvi_klier_cz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klier.cz/" TargetMode="External"/><Relationship Id="rId14" Type="http://schemas.openxmlformats.org/officeDocument/2006/relationships/hyperlink" Target="https://www.klier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418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dc:description/>
  <cp:lastModifiedBy>Dagmar Kutilová</cp:lastModifiedBy>
  <cp:revision>189</cp:revision>
  <dcterms:created xsi:type="dcterms:W3CDTF">2022-10-29T10:17:00Z</dcterms:created>
  <dcterms:modified xsi:type="dcterms:W3CDTF">2022-10-29T10:18:00Z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