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E5B3" w14:textId="77777777" w:rsidR="008E00CE" w:rsidRDefault="00202933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862E8" wp14:editId="402573F9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34180" cy="8489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18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F22D102" w14:textId="77777777" w:rsidR="007549FF" w:rsidRDefault="007549FF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7BB02319" wp14:editId="2F3F7F34">
                                  <wp:extent cx="4049395" cy="757555"/>
                                  <wp:effectExtent l="0" t="0" r="0" b="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39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862E8" id="Text Box 1" o:spid="_x0000_s1026" style="position:absolute;left:0;text-align:left;margin-left:-9pt;margin-top:-9pt;width:333.4pt;height:66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" filled="f" stroked="f">
                <v:textbox style="mso-fit-shape-to-text:t">
                  <w:txbxContent>
                    <w:p w14:paraId="0F22D102" w14:textId="77777777" w:rsidR="007549FF" w:rsidRDefault="007549FF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7BB02319" wp14:editId="2F3F7F34">
                            <wp:extent cx="4049395" cy="757555"/>
                            <wp:effectExtent l="0" t="0" r="0" b="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395" cy="757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48E955" w14:textId="77777777" w:rsidR="008E00CE" w:rsidRDefault="008E00C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772C2B88" w14:textId="77777777" w:rsidR="008E00CE" w:rsidRDefault="008E00C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748EEF72" w14:textId="77777777" w:rsidR="008E00CE" w:rsidRDefault="008E00C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2A84F01C" w14:textId="77777777" w:rsidR="008E00CE" w:rsidRDefault="008E00C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48FC3A36" w14:textId="77777777" w:rsidR="008E00CE" w:rsidRDefault="008E00C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0F5213DE" w14:textId="275F87E3" w:rsidR="008E00CE" w:rsidRDefault="00EB6C56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>Tisková zpráva 1</w:t>
      </w:r>
      <w:r w:rsidR="00A741CD">
        <w:rPr>
          <w:rFonts w:cs="Verdana"/>
          <w:b/>
          <w:spacing w:val="60"/>
          <w:sz w:val="22"/>
          <w:szCs w:val="22"/>
        </w:rPr>
        <w:t>3</w:t>
      </w:r>
      <w:r>
        <w:rPr>
          <w:rFonts w:cs="Verdana"/>
          <w:b/>
          <w:spacing w:val="60"/>
          <w:sz w:val="22"/>
          <w:szCs w:val="22"/>
        </w:rPr>
        <w:t>. 6</w:t>
      </w:r>
      <w:r w:rsidR="00202933">
        <w:rPr>
          <w:rFonts w:cs="Verdana"/>
          <w:b/>
          <w:spacing w:val="60"/>
          <w:sz w:val="22"/>
          <w:szCs w:val="22"/>
        </w:rPr>
        <w:t>. 2019</w:t>
      </w:r>
    </w:p>
    <w:p w14:paraId="5AD0F4DA" w14:textId="77777777" w:rsidR="008E00CE" w:rsidRDefault="00202933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1D4E3ACB" w14:textId="2B6C92D4" w:rsidR="008E00CE" w:rsidRPr="008429FE" w:rsidRDefault="002029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TZ – </w:t>
      </w:r>
      <w:r w:rsidR="00EB6C56">
        <w:rPr>
          <w:b/>
          <w:sz w:val="22"/>
          <w:szCs w:val="22"/>
        </w:rPr>
        <w:t>Vzdorujte letnímu vedru s lahodnými ledovými čaji</w:t>
      </w:r>
    </w:p>
    <w:p w14:paraId="5D32514A" w14:textId="77777777" w:rsidR="008E00CE" w:rsidRPr="008429FE" w:rsidRDefault="008E00CE">
      <w:pPr>
        <w:jc w:val="both"/>
        <w:rPr>
          <w:sz w:val="22"/>
          <w:szCs w:val="22"/>
        </w:rPr>
      </w:pPr>
    </w:p>
    <w:p w14:paraId="45110B90" w14:textId="4D3601C6" w:rsidR="00EB6C56" w:rsidRDefault="00111A9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816070" wp14:editId="77DEF5A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90400" cy="993600"/>
            <wp:effectExtent l="0" t="0" r="0" b="0"/>
            <wp:wrapTight wrapText="bothSides">
              <wp:wrapPolygon edited="0">
                <wp:start x="0" y="0"/>
                <wp:lineTo x="0" y="21130"/>
                <wp:lineTo x="21259" y="21130"/>
                <wp:lineTo x="212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C56">
        <w:rPr>
          <w:sz w:val="22"/>
          <w:szCs w:val="22"/>
        </w:rPr>
        <w:t xml:space="preserve">Nenechte se ubít vysokými letními teplotami, které atakují teploměr i zdraví. Vyměňte svůj oblíbený šálek horkého čaje za některou ze studených variant a dopřejte si tak v létě tolik potřebnou hydrataci a skvělou chuť. Vyberte si některý z </w:t>
      </w:r>
      <w:r w:rsidR="00EB6C56" w:rsidRPr="00E42D67">
        <w:rPr>
          <w:b/>
          <w:sz w:val="22"/>
          <w:szCs w:val="22"/>
        </w:rPr>
        <w:t>kvalitních čajů z Čajové zahrady</w:t>
      </w:r>
      <w:r w:rsidR="00EB6C56">
        <w:rPr>
          <w:sz w:val="22"/>
          <w:szCs w:val="22"/>
        </w:rPr>
        <w:t xml:space="preserve"> a nenechte se zaskočit vedry!</w:t>
      </w:r>
    </w:p>
    <w:p w14:paraId="45EE0A42" w14:textId="77777777" w:rsidR="00EB6C56" w:rsidRDefault="00EB6C56">
      <w:pPr>
        <w:jc w:val="both"/>
        <w:rPr>
          <w:sz w:val="22"/>
          <w:szCs w:val="22"/>
        </w:rPr>
      </w:pPr>
    </w:p>
    <w:p w14:paraId="6D96A8AA" w14:textId="6C5188BB" w:rsidR="00EB6C56" w:rsidRDefault="00111A9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E7CFDE7" wp14:editId="3F827AC8">
            <wp:simplePos x="0" y="0"/>
            <wp:positionH relativeFrom="column">
              <wp:posOffset>4282440</wp:posOffset>
            </wp:positionH>
            <wp:positionV relativeFrom="paragraph">
              <wp:posOffset>775335</wp:posOffset>
            </wp:positionV>
            <wp:extent cx="989965" cy="989965"/>
            <wp:effectExtent l="0" t="0" r="635" b="635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C56">
        <w:rPr>
          <w:sz w:val="22"/>
          <w:szCs w:val="22"/>
        </w:rPr>
        <w:t xml:space="preserve">Sáhněte po šťavnaté kombinaci </w:t>
      </w:r>
      <w:hyperlink r:id="rId9" w:history="1">
        <w:r w:rsidR="00EB6C56" w:rsidRPr="00B266B6">
          <w:rPr>
            <w:rStyle w:val="Hypertextovodkaz"/>
            <w:b/>
            <w:sz w:val="22"/>
            <w:szCs w:val="22"/>
          </w:rPr>
          <w:t>ananasu a broskve</w:t>
        </w:r>
      </w:hyperlink>
      <w:r w:rsidR="00EB6C56">
        <w:rPr>
          <w:sz w:val="22"/>
          <w:szCs w:val="22"/>
        </w:rPr>
        <w:t>. Tento ovocný čaj, který si zamilují i děti, navíc můžete připravit dvěma způsoby. Buď jej zalijete horkou vodou a necháte zchladnout</w:t>
      </w:r>
      <w:r w:rsidR="00E42D67">
        <w:rPr>
          <w:sz w:val="22"/>
          <w:szCs w:val="22"/>
        </w:rPr>
        <w:t>,</w:t>
      </w:r>
      <w:r w:rsidR="007549FF">
        <w:rPr>
          <w:sz w:val="22"/>
          <w:szCs w:val="22"/>
        </w:rPr>
        <w:t xml:space="preserve"> nebo večer nasypete směs do konvičky, zalijete studenou vodou a ráno můžete servírovat ledové osvěžení. Ovocné kousky z čaje si navíc můžete dopřát jako svačinku. </w:t>
      </w:r>
    </w:p>
    <w:p w14:paraId="0B00878E" w14:textId="10F779D6" w:rsidR="007549FF" w:rsidRDefault="007549FF">
      <w:pPr>
        <w:jc w:val="both"/>
        <w:rPr>
          <w:sz w:val="22"/>
          <w:szCs w:val="22"/>
        </w:rPr>
      </w:pPr>
    </w:p>
    <w:p w14:paraId="4E847E74" w14:textId="011DB912" w:rsidR="00E42D67" w:rsidRDefault="00754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Inspirujte se exotickými dálkami a dopřejte si doušek čaje z </w:t>
      </w:r>
      <w:r w:rsidRPr="007549FF">
        <w:rPr>
          <w:b/>
          <w:sz w:val="22"/>
          <w:szCs w:val="22"/>
        </w:rPr>
        <w:t>ibiškového květu</w:t>
      </w:r>
      <w:r>
        <w:rPr>
          <w:sz w:val="22"/>
          <w:szCs w:val="22"/>
        </w:rPr>
        <w:t xml:space="preserve">. Oblíbený je </w:t>
      </w:r>
      <w:r w:rsidR="00E42D67">
        <w:rPr>
          <w:sz w:val="22"/>
          <w:szCs w:val="22"/>
        </w:rPr>
        <w:t xml:space="preserve">tento nápoj </w:t>
      </w:r>
      <w:r>
        <w:rPr>
          <w:sz w:val="22"/>
          <w:szCs w:val="22"/>
        </w:rPr>
        <w:t xml:space="preserve">zejména na severu Afriky a chutná skvěle horký i studený. Snoubení svěžích chutí nabízí také </w:t>
      </w:r>
      <w:hyperlink r:id="rId10" w:history="1">
        <w:proofErr w:type="spellStart"/>
        <w:r w:rsidRPr="00B266B6">
          <w:rPr>
            <w:rStyle w:val="Hypertextovodkaz"/>
            <w:b/>
            <w:sz w:val="22"/>
            <w:szCs w:val="22"/>
          </w:rPr>
          <w:t>Hari</w:t>
        </w:r>
        <w:proofErr w:type="spellEnd"/>
        <w:r w:rsidRPr="00B266B6">
          <w:rPr>
            <w:rStyle w:val="Hypertextovodkaz"/>
            <w:b/>
            <w:sz w:val="22"/>
            <w:szCs w:val="22"/>
          </w:rPr>
          <w:t xml:space="preserve"> Tea Ibišek &amp; Máta</w:t>
        </w:r>
      </w:hyperlink>
      <w:r>
        <w:rPr>
          <w:sz w:val="22"/>
          <w:szCs w:val="22"/>
        </w:rPr>
        <w:t xml:space="preserve">. Tento </w:t>
      </w:r>
      <w:proofErr w:type="spellStart"/>
      <w:r>
        <w:rPr>
          <w:sz w:val="22"/>
          <w:szCs w:val="22"/>
        </w:rPr>
        <w:t>ájurvédský</w:t>
      </w:r>
      <w:proofErr w:type="spellEnd"/>
      <w:r>
        <w:rPr>
          <w:sz w:val="22"/>
          <w:szCs w:val="22"/>
        </w:rPr>
        <w:t xml:space="preserve"> čaj si můžete dopřát v bio kvalitě.  </w:t>
      </w:r>
    </w:p>
    <w:p w14:paraId="6E10686B" w14:textId="485DD8D8" w:rsidR="00E42D67" w:rsidRDefault="00E42D67">
      <w:pPr>
        <w:jc w:val="both"/>
        <w:rPr>
          <w:sz w:val="22"/>
          <w:szCs w:val="22"/>
        </w:rPr>
      </w:pPr>
    </w:p>
    <w:p w14:paraId="2E5CFC06" w14:textId="5354BADF" w:rsidR="007549FF" w:rsidRDefault="00111A9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E0E618" wp14:editId="0BAD1B35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033905" cy="1353185"/>
            <wp:effectExtent l="0" t="0" r="4445" b="0"/>
            <wp:wrapTight wrapText="bothSides">
              <wp:wrapPolygon edited="0">
                <wp:start x="0" y="0"/>
                <wp:lineTo x="0" y="21286"/>
                <wp:lineTo x="21445" y="21286"/>
                <wp:lineTo x="2144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9FF">
        <w:rPr>
          <w:sz w:val="22"/>
          <w:szCs w:val="22"/>
        </w:rPr>
        <w:t xml:space="preserve">Na západě Afriky si i pod horkým saharským sluncem </w:t>
      </w:r>
      <w:r w:rsidR="00E42D67">
        <w:rPr>
          <w:sz w:val="22"/>
          <w:szCs w:val="22"/>
        </w:rPr>
        <w:t xml:space="preserve">servírují </w:t>
      </w:r>
      <w:r w:rsidR="007549FF">
        <w:rPr>
          <w:sz w:val="22"/>
          <w:szCs w:val="22"/>
        </w:rPr>
        <w:t xml:space="preserve">horký čaj. Jeho ochlazující síla spočívá v jedné ze čtyř ingrediencí - v </w:t>
      </w:r>
      <w:r w:rsidR="007549FF" w:rsidRPr="007549FF">
        <w:rPr>
          <w:b/>
          <w:sz w:val="22"/>
          <w:szCs w:val="22"/>
        </w:rPr>
        <w:t>mátě</w:t>
      </w:r>
      <w:r w:rsidR="007549FF">
        <w:rPr>
          <w:sz w:val="22"/>
          <w:szCs w:val="22"/>
        </w:rPr>
        <w:t xml:space="preserve">. </w:t>
      </w:r>
      <w:r w:rsidR="00E42D67">
        <w:rPr>
          <w:sz w:val="22"/>
          <w:szCs w:val="22"/>
        </w:rPr>
        <w:t xml:space="preserve">Příprava je velmi jednoduchá k zelenému čaji (v arabských zemích se často podává s černým čajem) přidáte mátu a cukr podle chuti a pak už jen stačí zalít horkou vodou. </w:t>
      </w:r>
      <w:r w:rsidR="00E42D67" w:rsidRPr="00E42D67">
        <w:rPr>
          <w:b/>
          <w:sz w:val="22"/>
          <w:szCs w:val="22"/>
        </w:rPr>
        <w:t>Marocký čaj</w:t>
      </w:r>
      <w:r w:rsidR="00E42D67">
        <w:rPr>
          <w:sz w:val="22"/>
          <w:szCs w:val="22"/>
        </w:rPr>
        <w:t xml:space="preserve"> příjemně osvěžuje a dodává energii.</w:t>
      </w:r>
    </w:p>
    <w:p w14:paraId="39F56728" w14:textId="145D61BB" w:rsidR="00EB6C56" w:rsidRDefault="00EB6C56">
      <w:pPr>
        <w:jc w:val="both"/>
        <w:rPr>
          <w:sz w:val="22"/>
          <w:szCs w:val="22"/>
        </w:rPr>
      </w:pPr>
    </w:p>
    <w:p w14:paraId="16834D30" w14:textId="5D7AFD3A" w:rsidR="00EB6C56" w:rsidRDefault="00111A9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77F61B" wp14:editId="0AF97DD9">
            <wp:simplePos x="0" y="0"/>
            <wp:positionH relativeFrom="column">
              <wp:posOffset>3882390</wp:posOffset>
            </wp:positionH>
            <wp:positionV relativeFrom="paragraph">
              <wp:posOffset>56515</wp:posOffset>
            </wp:positionV>
            <wp:extent cx="1382395" cy="921385"/>
            <wp:effectExtent l="0" t="0" r="8255" b="0"/>
            <wp:wrapTight wrapText="bothSides">
              <wp:wrapPolygon edited="0">
                <wp:start x="0" y="0"/>
                <wp:lineTo x="0" y="20990"/>
                <wp:lineTo x="21431" y="20990"/>
                <wp:lineTo x="2143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D67">
        <w:rPr>
          <w:sz w:val="22"/>
          <w:szCs w:val="22"/>
        </w:rPr>
        <w:t xml:space="preserve">Připravit ledový čaj není nic těžkého, stačí jen trochu času na zchladnutí a případně pár kostek ledu. </w:t>
      </w:r>
      <w:r w:rsidR="00E42D67" w:rsidRPr="00E42D67">
        <w:rPr>
          <w:b/>
          <w:sz w:val="22"/>
          <w:szCs w:val="22"/>
        </w:rPr>
        <w:t>Ledovou variantu</w:t>
      </w:r>
      <w:r w:rsidR="00E42D67">
        <w:rPr>
          <w:sz w:val="22"/>
          <w:szCs w:val="22"/>
        </w:rPr>
        <w:t xml:space="preserve"> si tak můžete vyrobit i ze svého oblíbeného </w:t>
      </w:r>
      <w:r w:rsidR="00E42D67" w:rsidRPr="00E42D67">
        <w:rPr>
          <w:b/>
          <w:sz w:val="22"/>
          <w:szCs w:val="22"/>
        </w:rPr>
        <w:t>zimního čaje</w:t>
      </w:r>
      <w:r w:rsidR="00E42D67">
        <w:rPr>
          <w:sz w:val="22"/>
          <w:szCs w:val="22"/>
        </w:rPr>
        <w:t xml:space="preserve">. Po ochlazení přidejte do nápoje pár plátků citrónů či limetky nebo si vylepšete svou zamilovanou chuť kousky čerstvého ovoce. Večer pak stačí přidat pár kapek alkoholu a skvělý </w:t>
      </w:r>
      <w:r w:rsidR="00E42D67" w:rsidRPr="00E42D67">
        <w:rPr>
          <w:b/>
          <w:sz w:val="22"/>
          <w:szCs w:val="22"/>
        </w:rPr>
        <w:t>letní koktejl</w:t>
      </w:r>
      <w:r w:rsidR="00E42D67">
        <w:rPr>
          <w:sz w:val="22"/>
          <w:szCs w:val="22"/>
        </w:rPr>
        <w:t xml:space="preserve"> je na světě!</w:t>
      </w:r>
    </w:p>
    <w:p w14:paraId="7BAC0C21" w14:textId="77777777" w:rsidR="00E42D67" w:rsidRDefault="00E42D67">
      <w:pPr>
        <w:jc w:val="both"/>
        <w:rPr>
          <w:sz w:val="22"/>
          <w:szCs w:val="22"/>
        </w:rPr>
      </w:pPr>
    </w:p>
    <w:p w14:paraId="3E94C08A" w14:textId="784F9A5B" w:rsidR="008E00CE" w:rsidRDefault="00202933">
      <w:pPr>
        <w:jc w:val="both"/>
        <w:rPr>
          <w:sz w:val="22"/>
          <w:szCs w:val="22"/>
        </w:rPr>
      </w:pPr>
      <w:r w:rsidRPr="008429FE">
        <w:rPr>
          <w:sz w:val="22"/>
          <w:szCs w:val="22"/>
        </w:rPr>
        <w:t xml:space="preserve">Objevujte celý svět lahodných chutí díky produktům v rodinné firmě </w:t>
      </w:r>
      <w:hyperlink r:id="rId13" w:history="1">
        <w:r w:rsidRPr="00B266B6">
          <w:rPr>
            <w:rStyle w:val="Hypertextovodkaz"/>
            <w:b/>
            <w:sz w:val="22"/>
            <w:szCs w:val="22"/>
          </w:rPr>
          <w:t>Čajová zahrada</w:t>
        </w:r>
      </w:hyperlink>
      <w:r w:rsidRPr="008429FE">
        <w:rPr>
          <w:sz w:val="22"/>
          <w:szCs w:val="22"/>
        </w:rPr>
        <w:t xml:space="preserve">, která se zákazníky už 20 let sdílí radost z šálku kvalitního čaje a kávy. </w:t>
      </w:r>
    </w:p>
    <w:p w14:paraId="20E1915E" w14:textId="37C50990" w:rsidR="003C0950" w:rsidRDefault="003C0950">
      <w:pPr>
        <w:jc w:val="both"/>
        <w:rPr>
          <w:sz w:val="22"/>
          <w:szCs w:val="22"/>
        </w:rPr>
      </w:pPr>
      <w:hyperlink r:id="rId14" w:history="1">
        <w:r w:rsidRPr="00CC0628">
          <w:rPr>
            <w:rStyle w:val="Hypertextovodkaz"/>
            <w:sz w:val="22"/>
            <w:szCs w:val="22"/>
          </w:rPr>
          <w:t>www.cajova-zahrada.cz</w:t>
        </w:r>
      </w:hyperlink>
    </w:p>
    <w:p w14:paraId="60B368B4" w14:textId="77777777" w:rsidR="003C0950" w:rsidRPr="008429FE" w:rsidRDefault="003C0950">
      <w:pPr>
        <w:jc w:val="both"/>
        <w:rPr>
          <w:sz w:val="22"/>
          <w:szCs w:val="22"/>
        </w:rPr>
      </w:pPr>
      <w:bookmarkStart w:id="0" w:name="_GoBack"/>
      <w:bookmarkEnd w:id="0"/>
    </w:p>
    <w:p w14:paraId="6BAB45A6" w14:textId="77777777" w:rsidR="008E00CE" w:rsidRDefault="00202933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BF33E06" w14:textId="77777777" w:rsidR="00111A97" w:rsidRDefault="00111A97">
      <w:pPr>
        <w:pStyle w:val="Nadpis2"/>
        <w:numPr>
          <w:ilvl w:val="0"/>
          <w:numId w:val="0"/>
        </w:numPr>
        <w:ind w:left="576" w:hanging="576"/>
        <w:jc w:val="both"/>
        <w:rPr>
          <w:rFonts w:cs="Times New Roman"/>
          <w:color w:val="auto"/>
          <w:sz w:val="22"/>
          <w:szCs w:val="22"/>
          <w:lang w:val="cs-CZ"/>
        </w:rPr>
      </w:pPr>
    </w:p>
    <w:p w14:paraId="62849D07" w14:textId="77777777" w:rsidR="00111A97" w:rsidRDefault="00111A97">
      <w:pPr>
        <w:pStyle w:val="Nadpis2"/>
        <w:numPr>
          <w:ilvl w:val="0"/>
          <w:numId w:val="0"/>
        </w:numPr>
        <w:ind w:left="576" w:hanging="576"/>
        <w:jc w:val="both"/>
        <w:rPr>
          <w:rFonts w:cs="Times New Roman"/>
          <w:color w:val="auto"/>
          <w:sz w:val="22"/>
          <w:szCs w:val="22"/>
          <w:lang w:val="cs-CZ"/>
        </w:rPr>
      </w:pPr>
    </w:p>
    <w:p w14:paraId="249BD124" w14:textId="7D9F4770" w:rsidR="008E00CE" w:rsidRDefault="00202933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14:paraId="08B311D9" w14:textId="77777777" w:rsidR="008E00CE" w:rsidRDefault="0020293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Čajová zahrada</w:t>
      </w:r>
    </w:p>
    <w:p w14:paraId="58C0550C" w14:textId="77777777" w:rsidR="008E00CE" w:rsidRDefault="00202933">
      <w:pPr>
        <w:jc w:val="both"/>
      </w:pPr>
      <w:r>
        <w:rPr>
          <w:rFonts w:eastAsia="Times New Roman" w:cs="Times New Roman"/>
          <w:sz w:val="22"/>
          <w:szCs w:val="22"/>
        </w:rPr>
        <w:t>web &amp; e-shop: https://</w:t>
      </w:r>
      <w:hyperlink r:id="rId15">
        <w:r>
          <w:rPr>
            <w:rStyle w:val="Internetovodkaz"/>
            <w:rFonts w:eastAsia="Times New Roman"/>
            <w:color w:val="365899"/>
            <w:sz w:val="22"/>
            <w:szCs w:val="22"/>
            <w:highlight w:val="white"/>
          </w:rPr>
          <w:t>www.cajova-zahrada.cz</w:t>
        </w:r>
      </w:hyperlink>
      <w:r>
        <w:rPr>
          <w:rFonts w:eastAsia="Times New Roman" w:cs="Times New Roman"/>
          <w:sz w:val="22"/>
          <w:szCs w:val="22"/>
        </w:rPr>
        <w:t xml:space="preserve">, </w:t>
      </w:r>
      <w:hyperlink r:id="rId16">
        <w:r>
          <w:rPr>
            <w:rStyle w:val="Internetovodkaz"/>
            <w:rFonts w:eastAsia="Times New Roman"/>
            <w:sz w:val="22"/>
            <w:szCs w:val="22"/>
          </w:rPr>
          <w:t>https://www.kava-arabica.cz/</w:t>
        </w:r>
      </w:hyperlink>
    </w:p>
    <w:p w14:paraId="658B956F" w14:textId="77777777" w:rsidR="008E00CE" w:rsidRDefault="00202933">
      <w:pPr>
        <w:jc w:val="both"/>
      </w:pPr>
      <w:r>
        <w:rPr>
          <w:sz w:val="22"/>
          <w:szCs w:val="22"/>
        </w:rPr>
        <w:t xml:space="preserve">Facebook: </w:t>
      </w:r>
      <w:hyperlink r:id="rId17">
        <w:r>
          <w:rPr>
            <w:rStyle w:val="Internetovodkaz"/>
            <w:rFonts w:cstheme="minorBidi"/>
            <w:sz w:val="22"/>
            <w:szCs w:val="22"/>
          </w:rPr>
          <w:t>Čajová zahrada</w:t>
        </w:r>
      </w:hyperlink>
    </w:p>
    <w:p w14:paraId="36F0A8A1" w14:textId="77777777" w:rsidR="008E00CE" w:rsidRDefault="008E00CE">
      <w:pPr>
        <w:jc w:val="both"/>
        <w:rPr>
          <w:sz w:val="22"/>
          <w:szCs w:val="22"/>
        </w:rPr>
      </w:pPr>
    </w:p>
    <w:p w14:paraId="4981F224" w14:textId="77777777" w:rsidR="008E00CE" w:rsidRDefault="002029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14:paraId="19333E20" w14:textId="77777777" w:rsidR="008E00CE" w:rsidRDefault="0020293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14:paraId="629CCD15" w14:textId="26CDC6AD" w:rsidR="00111A97" w:rsidRDefault="00202933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</w:t>
      </w:r>
      <w:r w:rsidR="00436A1F">
        <w:rPr>
          <w:sz w:val="22"/>
          <w:szCs w:val="22"/>
        </w:rPr>
        <w:t>vá</w:t>
      </w:r>
    </w:p>
    <w:p w14:paraId="6A613B71" w14:textId="1C757F2E" w:rsidR="008E00CE" w:rsidRPr="00111A97" w:rsidRDefault="00111A97">
      <w:pPr>
        <w:jc w:val="both"/>
        <w:rPr>
          <w:sz w:val="22"/>
          <w:szCs w:val="22"/>
        </w:rPr>
      </w:pPr>
      <w:hyperlink r:id="rId18" w:history="1">
        <w:r w:rsidRPr="00CC0628">
          <w:rPr>
            <w:rStyle w:val="Hypertextovodkaz"/>
            <w:rFonts w:cs="Times New Roman"/>
            <w:sz w:val="22"/>
            <w:szCs w:val="22"/>
          </w:rPr>
          <w:t>kutilova@cammino.cz</w:t>
        </w:r>
      </w:hyperlink>
    </w:p>
    <w:p w14:paraId="2F324993" w14:textId="3A290169" w:rsidR="008E00CE" w:rsidRDefault="00202933">
      <w:pPr>
        <w:jc w:val="both"/>
        <w:rPr>
          <w:sz w:val="22"/>
          <w:szCs w:val="22"/>
        </w:rPr>
      </w:pPr>
      <w:r>
        <w:rPr>
          <w:sz w:val="22"/>
          <w:szCs w:val="22"/>
        </w:rPr>
        <w:t>+420 606 687 506</w:t>
      </w:r>
    </w:p>
    <w:p w14:paraId="69C9556B" w14:textId="426BB077" w:rsidR="00111A97" w:rsidRDefault="00111A97">
      <w:pPr>
        <w:jc w:val="both"/>
        <w:rPr>
          <w:sz w:val="22"/>
          <w:szCs w:val="22"/>
        </w:rPr>
      </w:pPr>
      <w:hyperlink r:id="rId19" w:history="1">
        <w:r w:rsidRPr="00CC0628">
          <w:rPr>
            <w:rStyle w:val="Hypertextovodkaz"/>
            <w:sz w:val="22"/>
            <w:szCs w:val="22"/>
          </w:rPr>
          <w:t>www.cammino.cz</w:t>
        </w:r>
      </w:hyperlink>
      <w:r w:rsidR="00202933">
        <w:rPr>
          <w:sz w:val="22"/>
          <w:szCs w:val="22"/>
        </w:rPr>
        <w:t xml:space="preserve"> </w:t>
      </w:r>
    </w:p>
    <w:p w14:paraId="373D58FB" w14:textId="148913CD" w:rsidR="008E00CE" w:rsidRDefault="002029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478B6116" w14:textId="2B2376D7" w:rsidR="008E00CE" w:rsidRDefault="00111A97">
      <w:pPr>
        <w:jc w:val="both"/>
      </w:pPr>
      <w:r>
        <w:rPr>
          <w:noProof/>
        </w:rPr>
        <w:drawing>
          <wp:inline distT="0" distB="0" distL="0" distR="0" wp14:anchorId="0E7CB05A" wp14:editId="6CED05BF">
            <wp:extent cx="1619250" cy="46863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13022" r="3267" b="17257"/>
                    <a:stretch/>
                  </pic:blipFill>
                  <pic:spPr bwMode="auto">
                    <a:xfrm>
                      <a:off x="0" y="0"/>
                      <a:ext cx="1621757" cy="4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00CE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156C"/>
    <w:multiLevelType w:val="multilevel"/>
    <w:tmpl w:val="FB323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0CE"/>
    <w:rsid w:val="00111A97"/>
    <w:rsid w:val="00202933"/>
    <w:rsid w:val="003C0950"/>
    <w:rsid w:val="00436A1F"/>
    <w:rsid w:val="004B0A81"/>
    <w:rsid w:val="007549FF"/>
    <w:rsid w:val="008429FE"/>
    <w:rsid w:val="008E00CE"/>
    <w:rsid w:val="00A741CD"/>
    <w:rsid w:val="00AB376E"/>
    <w:rsid w:val="00B266B6"/>
    <w:rsid w:val="00E42D67"/>
    <w:rsid w:val="00EA7EAC"/>
    <w:rsid w:val="00EB6C56"/>
    <w:rsid w:val="00F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449EC"/>
  <w15:docId w15:val="{7513EE45-839A-48E1-B2D3-15A1549B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4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rsid w:val="009471FB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C4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ListLabel1">
    <w:name w:val="ListLabel 1"/>
    <w:qFormat/>
    <w:rPr>
      <w:rFonts w:eastAsia="Times New Roman"/>
      <w:color w:val="365899"/>
      <w:sz w:val="22"/>
      <w:szCs w:val="22"/>
      <w:shd w:val="clear" w:color="auto" w:fill="FFFFFF"/>
    </w:rPr>
  </w:style>
  <w:style w:type="character" w:customStyle="1" w:styleId="ListLabel2">
    <w:name w:val="ListLabel 2"/>
    <w:qFormat/>
    <w:rPr>
      <w:rFonts w:eastAsia="Times New Roman"/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rFonts w:eastAsia="Times New Roman"/>
      <w:color w:val="365899"/>
      <w:sz w:val="22"/>
      <w:szCs w:val="22"/>
      <w:highlight w:val="white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rFonts w:cstheme="minorBidi"/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B266B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ajova-zahrada.cz/" TargetMode="External"/><Relationship Id="rId18" Type="http://schemas.openxmlformats.org/officeDocument/2006/relationships/hyperlink" Target="mailto:kutilova@cammino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facebook.com/cajovazahra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va-arabica.cz/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cajova-zahrada.cz/" TargetMode="External"/><Relationship Id="rId10" Type="http://schemas.openxmlformats.org/officeDocument/2006/relationships/hyperlink" Target="https://www.cajova-zahrada.cz/detail-produktu/hari-tea-ibisek-mata-1" TargetMode="External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jova-zahrada.cz/detail-produktu/ledovy-caj-ananas-broskev" TargetMode="External"/><Relationship Id="rId14" Type="http://schemas.openxmlformats.org/officeDocument/2006/relationships/hyperlink" Target="http://www.cajova-zahrad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EBB3-AC11-42B3-8C84-590F6AC3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25</cp:revision>
  <dcterms:created xsi:type="dcterms:W3CDTF">2018-08-31T11:55:00Z</dcterms:created>
  <dcterms:modified xsi:type="dcterms:W3CDTF">2019-06-12T20:15:00Z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