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FC1DB96" w14:textId="0A5E50F4" w:rsidR="000D5B62" w:rsidRPr="005F74FA" w:rsidRDefault="0030541D" w:rsidP="005F74F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  <w:r w:rsidRPr="005F74FA">
        <w:rPr>
          <w:rFonts w:ascii="Verdana" w:hAnsi="Verdana"/>
          <w:noProof/>
          <w:sz w:val="18"/>
          <w:szCs w:val="18"/>
        </w:rPr>
        <w:drawing>
          <wp:anchor distT="0" distB="0" distL="114300" distR="114300" simplePos="0" relativeHeight="251663872" behindDoc="1" locked="0" layoutInCell="1" allowOverlap="1" wp14:anchorId="5F06CD62" wp14:editId="77C716F0">
            <wp:simplePos x="0" y="0"/>
            <wp:positionH relativeFrom="column">
              <wp:posOffset>4103370</wp:posOffset>
            </wp:positionH>
            <wp:positionV relativeFrom="paragraph">
              <wp:posOffset>2540</wp:posOffset>
            </wp:positionV>
            <wp:extent cx="1969770" cy="804545"/>
            <wp:effectExtent l="0" t="0" r="0" b="0"/>
            <wp:wrapTight wrapText="bothSides">
              <wp:wrapPolygon edited="0">
                <wp:start x="7520" y="0"/>
                <wp:lineTo x="0" y="5114"/>
                <wp:lineTo x="0" y="6649"/>
                <wp:lineTo x="7520" y="8183"/>
                <wp:lineTo x="4805" y="15343"/>
                <wp:lineTo x="4596" y="20969"/>
                <wp:lineTo x="14832" y="20969"/>
                <wp:lineTo x="15041" y="19946"/>
                <wp:lineTo x="14205" y="16878"/>
                <wp:lineTo x="14414" y="13298"/>
                <wp:lineTo x="11907" y="8183"/>
                <wp:lineTo x="21308" y="7672"/>
                <wp:lineTo x="21308" y="6137"/>
                <wp:lineTo x="12116" y="0"/>
                <wp:lineTo x="7520" y="0"/>
              </wp:wrapPolygon>
            </wp:wrapTight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9770" cy="80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5708" w:rsidRPr="005F74FA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7651EC4" wp14:editId="636E7F15">
                <wp:simplePos x="0" y="0"/>
                <wp:positionH relativeFrom="column">
                  <wp:posOffset>4574703</wp:posOffset>
                </wp:positionH>
                <wp:positionV relativeFrom="paragraph">
                  <wp:posOffset>-274955</wp:posOffset>
                </wp:positionV>
                <wp:extent cx="1360967" cy="1286539"/>
                <wp:effectExtent l="0" t="0" r="0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0967" cy="128653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3E69C0" w14:textId="29126B38" w:rsidR="00AA5708" w:rsidRDefault="00AA57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651EC4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left:0;text-align:left;margin-left:360.2pt;margin-top:-21.65pt;width:107.15pt;height:101.3pt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" fillcolor="white [3201]" stroked="f" strokeweight=".5pt">
                <v:textbox>
                  <w:txbxContent>
                    <w:p w14:paraId="203E69C0" w14:textId="29126B38" w:rsidR="00AA5708" w:rsidRDefault="00AA5708"/>
                  </w:txbxContent>
                </v:textbox>
              </v:shape>
            </w:pict>
          </mc:Fallback>
        </mc:AlternateContent>
      </w:r>
      <w:r w:rsidR="00AA5708" w:rsidRPr="005F74FA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E512F7" wp14:editId="37158AA3">
                <wp:simplePos x="0" y="0"/>
                <wp:positionH relativeFrom="column">
                  <wp:posOffset>4262755</wp:posOffset>
                </wp:positionH>
                <wp:positionV relativeFrom="paragraph">
                  <wp:posOffset>83820</wp:posOffset>
                </wp:positionV>
                <wp:extent cx="1771015" cy="118745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771015" cy="118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1CDCF5" w14:textId="74CAAA16" w:rsidR="00A165E9" w:rsidRDefault="00A165E9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512F7" id="Text Box 4" o:spid="_x0000_s1027" type="#_x0000_t202" style="position:absolute;left:0;text-align:left;margin-left:335.65pt;margin-top:6.6pt;width:139.45pt;height:93.5pt;z-index: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" filled="f" stroked="f">
                <v:path arrowok="t"/>
                <v:textbox style="mso-fit-shape-to-text:t" inset=",7.2pt,,7.2pt">
                  <w:txbxContent>
                    <w:p w14:paraId="4D1CDCF5" w14:textId="74CAAA16" w:rsidR="00A165E9" w:rsidRDefault="00A165E9"/>
                  </w:txbxContent>
                </v:textbox>
                <w10:wrap type="tight"/>
              </v:shape>
            </w:pict>
          </mc:Fallback>
        </mc:AlternateContent>
      </w:r>
      <w:r w:rsidR="00AA5708" w:rsidRPr="005F74FA">
        <w:rPr>
          <w:rFonts w:ascii="Verdana" w:hAnsi="Verdana" w:cs="Times New Roman"/>
          <w:noProof/>
          <w:sz w:val="18"/>
          <w:szCs w:val="18"/>
          <w:lang w:val="en-US" w:eastAsia="en-US" w:bidi="ar-S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0746130" wp14:editId="1BC13D57">
                <wp:simplePos x="0" y="0"/>
                <wp:positionH relativeFrom="column">
                  <wp:posOffset>-140970</wp:posOffset>
                </wp:positionH>
                <wp:positionV relativeFrom="paragraph">
                  <wp:posOffset>-2540</wp:posOffset>
                </wp:positionV>
                <wp:extent cx="2162810" cy="1197610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162810" cy="1197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EAC1E3" w14:textId="759BCB14" w:rsidR="0048173B" w:rsidRDefault="0048173B"/>
                        </w:txbxContent>
                      </wps:txbx>
                      <wps:bodyPr rot="0" vert="horz" wrap="non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746130" id="Text Box 3" o:spid="_x0000_s1028" type="#_x0000_t202" style="position:absolute;left:0;text-align:left;margin-left:-11.1pt;margin-top:-.2pt;width:170.3pt;height:94.3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" filled="f" stroked="f">
                <v:path arrowok="t"/>
                <v:textbox style="mso-fit-shape-to-text:t" inset=",7.2pt,,7.2pt">
                  <w:txbxContent>
                    <w:p w14:paraId="57EAC1E3" w14:textId="759BCB14" w:rsidR="0048173B" w:rsidRDefault="0048173B"/>
                  </w:txbxContent>
                </v:textbox>
                <w10:wrap type="tight"/>
              </v:shape>
            </w:pict>
          </mc:Fallback>
        </mc:AlternateContent>
      </w:r>
    </w:p>
    <w:p w14:paraId="7B120FD6" w14:textId="1A4B419E" w:rsidR="003B408C" w:rsidRPr="005F74FA" w:rsidRDefault="003B408C" w:rsidP="005F74F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7EF678CD" w14:textId="59355C17" w:rsidR="003B408C" w:rsidRPr="005F74FA" w:rsidRDefault="003B408C" w:rsidP="005F74F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50855E9C" w14:textId="25E98349" w:rsidR="003B408C" w:rsidRPr="005F74FA" w:rsidRDefault="003B408C" w:rsidP="005F74F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278B768B" w14:textId="77777777" w:rsidR="003B408C" w:rsidRPr="005F74FA" w:rsidRDefault="003B408C" w:rsidP="005F74F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sz w:val="18"/>
          <w:szCs w:val="18"/>
        </w:rPr>
      </w:pPr>
    </w:p>
    <w:p w14:paraId="338A2548" w14:textId="77777777" w:rsidR="00B45FBA" w:rsidRPr="005F74FA" w:rsidRDefault="00B45FBA" w:rsidP="005F74F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Times New Roman"/>
          <w:b/>
          <w:spacing w:val="60"/>
          <w:sz w:val="18"/>
          <w:szCs w:val="18"/>
        </w:rPr>
      </w:pPr>
    </w:p>
    <w:p w14:paraId="55C51897" w14:textId="77777777" w:rsidR="000D5B62" w:rsidRPr="005F74FA" w:rsidRDefault="000D5B62" w:rsidP="005F74F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</w:p>
    <w:p w14:paraId="054D461B" w14:textId="1111C162" w:rsidR="000D5B62" w:rsidRPr="005F74FA" w:rsidRDefault="0062108F" w:rsidP="005F74FA">
      <w:pPr>
        <w:pBdr>
          <w:top w:val="none" w:sz="0" w:space="0" w:color="000000"/>
          <w:left w:val="none" w:sz="0" w:space="0" w:color="000000"/>
          <w:bottom w:val="single" w:sz="4" w:space="0" w:color="000000"/>
          <w:right w:val="none" w:sz="0" w:space="0" w:color="000000"/>
        </w:pBdr>
        <w:jc w:val="both"/>
        <w:rPr>
          <w:rFonts w:ascii="Verdana" w:hAnsi="Verdana" w:cs="Verdana"/>
          <w:b/>
          <w:spacing w:val="60"/>
          <w:sz w:val="18"/>
          <w:szCs w:val="18"/>
        </w:rPr>
      </w:pPr>
      <w:r>
        <w:rPr>
          <w:rFonts w:ascii="Verdana" w:hAnsi="Verdana" w:cs="Verdana"/>
          <w:b/>
          <w:spacing w:val="60"/>
          <w:sz w:val="18"/>
          <w:szCs w:val="18"/>
        </w:rPr>
        <w:t>12</w:t>
      </w:r>
      <w:r w:rsidR="000D5B62" w:rsidRPr="005F74FA">
        <w:rPr>
          <w:rFonts w:ascii="Verdana" w:hAnsi="Verdana" w:cs="Verdana"/>
          <w:b/>
          <w:spacing w:val="60"/>
          <w:sz w:val="18"/>
          <w:szCs w:val="18"/>
        </w:rPr>
        <w:t xml:space="preserve">. </w:t>
      </w:r>
      <w:r w:rsidR="005F74FA">
        <w:rPr>
          <w:rFonts w:ascii="Verdana" w:hAnsi="Verdana" w:cs="Verdana"/>
          <w:b/>
          <w:spacing w:val="60"/>
          <w:sz w:val="18"/>
          <w:szCs w:val="18"/>
        </w:rPr>
        <w:t>9</w:t>
      </w:r>
      <w:r w:rsidR="000D5B62" w:rsidRPr="005F74FA">
        <w:rPr>
          <w:rFonts w:ascii="Verdana" w:hAnsi="Verdana" w:cs="Verdana"/>
          <w:b/>
          <w:spacing w:val="60"/>
          <w:sz w:val="18"/>
          <w:szCs w:val="18"/>
        </w:rPr>
        <w:t>. 2</w:t>
      </w:r>
      <w:r w:rsidR="00C32A0B" w:rsidRPr="005F74FA">
        <w:rPr>
          <w:rFonts w:ascii="Verdana" w:hAnsi="Verdana" w:cs="Verdana"/>
          <w:b/>
          <w:spacing w:val="60"/>
          <w:sz w:val="18"/>
          <w:szCs w:val="18"/>
        </w:rPr>
        <w:t>02</w:t>
      </w:r>
      <w:r w:rsidR="00520426" w:rsidRPr="005F74FA">
        <w:rPr>
          <w:rFonts w:ascii="Verdana" w:hAnsi="Verdana" w:cs="Verdana"/>
          <w:b/>
          <w:spacing w:val="60"/>
          <w:sz w:val="18"/>
          <w:szCs w:val="18"/>
        </w:rPr>
        <w:t>2</w:t>
      </w:r>
    </w:p>
    <w:p w14:paraId="42FF9F1A" w14:textId="1DD5DA96" w:rsidR="00E0290B" w:rsidRPr="005F74FA" w:rsidRDefault="00871D38" w:rsidP="005F74FA">
      <w:pPr>
        <w:pStyle w:val="Nadpis1"/>
        <w:shd w:val="clear" w:color="auto" w:fill="FFFFFF"/>
        <w:spacing w:before="161" w:after="161"/>
        <w:jc w:val="both"/>
        <w:rPr>
          <w:rFonts w:ascii="Verdana" w:hAnsi="Verdana" w:cs="Arial"/>
          <w:caps/>
          <w:color w:val="000000"/>
          <w:kern w:val="36"/>
          <w:sz w:val="18"/>
          <w:szCs w:val="18"/>
          <w:lang w:eastAsia="cs-CZ" w:bidi="ar-SA"/>
        </w:rPr>
      </w:pPr>
      <w:r w:rsidRPr="005F74FA">
        <w:rPr>
          <w:rFonts w:ascii="Verdana" w:hAnsi="Verdana"/>
          <w:color w:val="000000"/>
          <w:sz w:val="18"/>
          <w:szCs w:val="18"/>
        </w:rPr>
        <w:t xml:space="preserve">TZ </w:t>
      </w:r>
      <w:r w:rsidR="00B90444" w:rsidRPr="005F74FA">
        <w:rPr>
          <w:rFonts w:ascii="Verdana" w:hAnsi="Verdana"/>
          <w:caps/>
          <w:color w:val="000000"/>
          <w:sz w:val="18"/>
          <w:szCs w:val="18"/>
        </w:rPr>
        <w:t>–</w:t>
      </w:r>
      <w:r w:rsidRPr="005F74FA">
        <w:rPr>
          <w:rFonts w:ascii="Verdana" w:hAnsi="Verdana"/>
          <w:color w:val="000000"/>
          <w:sz w:val="18"/>
          <w:szCs w:val="18"/>
        </w:rPr>
        <w:t xml:space="preserve"> </w:t>
      </w:r>
      <w:r w:rsidR="005F74FA" w:rsidRPr="005F74FA">
        <w:rPr>
          <w:rFonts w:ascii="Verdana" w:hAnsi="Verdana"/>
          <w:color w:val="000000"/>
          <w:sz w:val="18"/>
          <w:szCs w:val="18"/>
        </w:rPr>
        <w:t xml:space="preserve">Proč potřebují děti vitamín D už od narození? </w:t>
      </w:r>
    </w:p>
    <w:p w14:paraId="79443F3C" w14:textId="31F626B7" w:rsidR="005F74FA" w:rsidRP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Fonts w:ascii="Verdana" w:hAnsi="Verdana" w:cs="Poppins"/>
          <w:color w:val="000000"/>
          <w:sz w:val="18"/>
          <w:szCs w:val="18"/>
        </w:rPr>
        <w:t>Vitamín D se v poslední době těší velké popularitě, důležitost jeho doplňování se ale dostala do povědomí teprve nedávno. Jeho nedostatek je totiž úzce spojený s rozvojem různých druhů chronických onemocnění a problémů imunity, které nejsou v dnešní době už ničím neobvyklým. Pojďme tentokrát zjistit, v čem je tento vitamín výjimečný pro dětičky a proč by ho měly pravidelně dostávat.</w:t>
      </w:r>
    </w:p>
    <w:p w14:paraId="4A3AE32C" w14:textId="6611681A" w:rsidR="005F74FA" w:rsidRP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5029EAEC" w14:textId="299F8BDC" w:rsid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Fonts w:ascii="Verdana" w:hAnsi="Verdana" w:cs="Poppins"/>
          <w:b/>
          <w:bCs/>
          <w:i/>
          <w:iCs/>
          <w:noProof/>
          <w:color w:val="000000"/>
          <w:sz w:val="18"/>
          <w:szCs w:val="18"/>
        </w:rPr>
        <w:drawing>
          <wp:anchor distT="0" distB="0" distL="114300" distR="114300" simplePos="0" relativeHeight="251664896" behindDoc="1" locked="0" layoutInCell="1" allowOverlap="1" wp14:anchorId="093AC3DF" wp14:editId="697E6BB0">
            <wp:simplePos x="0" y="0"/>
            <wp:positionH relativeFrom="margin">
              <wp:align>center</wp:align>
            </wp:positionH>
            <wp:positionV relativeFrom="paragraph">
              <wp:posOffset>139700</wp:posOffset>
            </wp:positionV>
            <wp:extent cx="4347210" cy="2887980"/>
            <wp:effectExtent l="0" t="0" r="0" b="7620"/>
            <wp:wrapTight wrapText="bothSides">
              <wp:wrapPolygon edited="0">
                <wp:start x="0" y="0"/>
                <wp:lineTo x="0" y="21515"/>
                <wp:lineTo x="21486" y="21515"/>
                <wp:lineTo x="21486" y="0"/>
                <wp:lineTo x="0" y="0"/>
              </wp:wrapPolygon>
            </wp:wrapTight>
            <wp:docPr id="7" name="Obrázek 7" descr="GOODIE - Vitamín D pro děti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OODIE - Vitamín D pro děti 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210" cy="288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74FA">
        <w:rPr>
          <w:rFonts w:ascii="Verdana" w:hAnsi="Verdana" w:cs="Poppins"/>
          <w:color w:val="000000"/>
          <w:sz w:val="18"/>
          <w:szCs w:val="18"/>
        </w:rPr>
        <w:br/>
      </w:r>
    </w:p>
    <w:p w14:paraId="68C547B1" w14:textId="735C4A28" w:rsid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3695E036" w14:textId="2EC73EE0" w:rsid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2CC3E740" w14:textId="728B4DDA" w:rsid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65368899" w14:textId="78233EB4" w:rsid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7B297985" w14:textId="0127E685" w:rsid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72C331E3" w14:textId="455DCCCC" w:rsid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3A8692BD" w14:textId="57B83453" w:rsid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50BC41EC" w14:textId="6139D88B" w:rsid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03353639" w14:textId="2B6DE780" w:rsid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3256D539" w14:textId="483EAD45" w:rsid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278A076F" w14:textId="754BFF38" w:rsid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7F8AF5A2" w14:textId="686637F8" w:rsid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347E2645" w14:textId="77777777" w:rsidR="005F74FA" w:rsidRP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14090843" w14:textId="77777777" w:rsidR="005F74FA" w:rsidRP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Fonts w:ascii="Verdana" w:hAnsi="Verdana" w:cs="Poppins"/>
          <w:b/>
          <w:bCs/>
          <w:color w:val="000000"/>
          <w:sz w:val="18"/>
          <w:szCs w:val="18"/>
        </w:rPr>
        <w:t>Jakou roli hraje vitamín D ve vývoji dětí?</w:t>
      </w:r>
    </w:p>
    <w:p w14:paraId="398EB95F" w14:textId="77777777" w:rsidR="005F74FA" w:rsidRPr="005F74FA" w:rsidRDefault="005F74FA" w:rsidP="005F74FA">
      <w:pPr>
        <w:widowControl/>
        <w:numPr>
          <w:ilvl w:val="0"/>
          <w:numId w:val="33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Fonts w:ascii="Verdana" w:hAnsi="Verdana" w:cs="Poppins"/>
          <w:b/>
          <w:bCs/>
          <w:color w:val="000000"/>
          <w:sz w:val="18"/>
          <w:szCs w:val="18"/>
        </w:rPr>
        <w:t>podpora křehké a rozvíjející se imunity</w:t>
      </w:r>
    </w:p>
    <w:p w14:paraId="336A52D8" w14:textId="7C71EEE7" w:rsidR="005F74FA" w:rsidRP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Fonts w:ascii="Verdana" w:hAnsi="Verdana" w:cs="Poppins"/>
          <w:color w:val="000000"/>
          <w:sz w:val="18"/>
          <w:szCs w:val="18"/>
        </w:rPr>
        <w:t>Jednou z významných a poměrně již dobře známých oblastí, kde má vitamín D velmi významné místo, je imunita. </w:t>
      </w:r>
      <w:r w:rsidRPr="005F74FA">
        <w:rPr>
          <w:rFonts w:ascii="Verdana" w:hAnsi="Verdana" w:cs="Poppins"/>
          <w:b/>
          <w:bCs/>
          <w:color w:val="000000"/>
          <w:sz w:val="18"/>
          <w:szCs w:val="18"/>
        </w:rPr>
        <w:t>Snížené hladiny vitamínu D v krvi jsou spojené s vyšším rizikem rozvoje virových infekcí, alergií a ekzémů.</w:t>
      </w:r>
      <w:r w:rsidRPr="005F74FA">
        <w:rPr>
          <w:rFonts w:ascii="Verdana" w:hAnsi="Verdana" w:cs="Poppins"/>
          <w:color w:val="000000"/>
          <w:sz w:val="18"/>
          <w:szCs w:val="18"/>
        </w:rPr>
        <w:t xml:space="preserve"> Vitamín D podporuje imunitní buňky a produkci protizánětlivých molekul, které </w:t>
      </w:r>
      <w:r w:rsidR="0052380E">
        <w:rPr>
          <w:rFonts w:ascii="Verdana" w:hAnsi="Verdana" w:cs="Poppins"/>
          <w:color w:val="000000"/>
          <w:sz w:val="18"/>
          <w:szCs w:val="18"/>
        </w:rPr>
        <w:t>mohou chránit</w:t>
      </w:r>
      <w:r w:rsidRPr="005F74FA">
        <w:rPr>
          <w:rFonts w:ascii="Verdana" w:hAnsi="Verdana" w:cs="Poppins"/>
          <w:color w:val="000000"/>
          <w:sz w:val="18"/>
          <w:szCs w:val="18"/>
        </w:rPr>
        <w:t xml:space="preserve"> i před rozvojem autoimunitních onemocnění v pozdějších letech života. </w:t>
      </w:r>
    </w:p>
    <w:p w14:paraId="10F90070" w14:textId="4C715CD6" w:rsidR="005F74FA" w:rsidRP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Fonts w:ascii="Verdana" w:hAnsi="Verdana" w:cs="Poppins"/>
          <w:color w:val="000000"/>
          <w:sz w:val="18"/>
          <w:szCs w:val="18"/>
        </w:rPr>
        <w:t xml:space="preserve">Kdy jindy náš imunitní systém potřebuje větší podporu, než když se vyvíjí a teprve se učí, jak reagovat na okolní svět? </w:t>
      </w:r>
    </w:p>
    <w:p w14:paraId="3B92859B" w14:textId="77777777" w:rsidR="005F74FA" w:rsidRPr="005F74FA" w:rsidRDefault="005F74FA" w:rsidP="005F74FA">
      <w:pPr>
        <w:widowControl/>
        <w:numPr>
          <w:ilvl w:val="0"/>
          <w:numId w:val="34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Fonts w:ascii="Verdana" w:hAnsi="Verdana" w:cs="Poppins"/>
          <w:b/>
          <w:bCs/>
          <w:color w:val="000000"/>
          <w:sz w:val="18"/>
          <w:szCs w:val="18"/>
        </w:rPr>
        <w:t>důležitý pro vyvíjející se mozek</w:t>
      </w:r>
      <w:r w:rsidRPr="005F74FA">
        <w:rPr>
          <w:rFonts w:ascii="Verdana" w:hAnsi="Verdana" w:cs="Poppins"/>
          <w:color w:val="000000"/>
          <w:sz w:val="18"/>
          <w:szCs w:val="18"/>
        </w:rPr>
        <w:t> </w:t>
      </w:r>
    </w:p>
    <w:p w14:paraId="7F1C58A2" w14:textId="3CA1A709" w:rsidR="005F74FA" w:rsidRP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Fonts w:ascii="Verdana" w:hAnsi="Verdana" w:cs="Poppins"/>
          <w:b/>
          <w:bCs/>
          <w:color w:val="000000"/>
          <w:sz w:val="18"/>
          <w:szCs w:val="18"/>
        </w:rPr>
        <w:t>V mozku je rozptýleno mnoho receptorů, které jsou senzitivní a přímo čekají na vitamín D.</w:t>
      </w:r>
      <w:r w:rsidRPr="005F74FA">
        <w:rPr>
          <w:rFonts w:ascii="Verdana" w:hAnsi="Verdana" w:cs="Poppins"/>
          <w:color w:val="000000"/>
          <w:sz w:val="18"/>
          <w:szCs w:val="18"/>
        </w:rPr>
        <w:t> Vitamín D totiž reguluje nervový růstový faktor a podporuje správnou strukturu mozkových buněk. Aktivované</w:t>
      </w:r>
      <w:r w:rsidR="00ED3AB0">
        <w:rPr>
          <w:rFonts w:ascii="Verdana" w:hAnsi="Verdana" w:cs="Poppins"/>
          <w:color w:val="000000"/>
          <w:sz w:val="18"/>
          <w:szCs w:val="18"/>
        </w:rPr>
        <w:t xml:space="preserve"> </w:t>
      </w:r>
      <w:r w:rsidR="005B1051" w:rsidRPr="00ED3AB0">
        <w:rPr>
          <w:rFonts w:ascii="Verdana" w:hAnsi="Verdana" w:cs="Poppins"/>
          <w:color w:val="000000" w:themeColor="text1"/>
          <w:sz w:val="18"/>
          <w:szCs w:val="18"/>
        </w:rPr>
        <w:t xml:space="preserve">„déčko“ </w:t>
      </w:r>
      <w:r w:rsidRPr="005F74FA">
        <w:rPr>
          <w:rFonts w:ascii="Verdana" w:hAnsi="Verdana" w:cs="Poppins"/>
          <w:color w:val="000000"/>
          <w:sz w:val="18"/>
          <w:szCs w:val="18"/>
        </w:rPr>
        <w:t xml:space="preserve">má také neuroprotektivní </w:t>
      </w:r>
      <w:r w:rsidR="005B1051" w:rsidRPr="00ED3AB0">
        <w:rPr>
          <w:rFonts w:ascii="Verdana" w:hAnsi="Verdana" w:cs="Poppins"/>
          <w:color w:val="000000" w:themeColor="text1"/>
          <w:sz w:val="18"/>
          <w:szCs w:val="18"/>
        </w:rPr>
        <w:t>efekt</w:t>
      </w:r>
      <w:r w:rsidRPr="005F74FA">
        <w:rPr>
          <w:rFonts w:ascii="Verdana" w:hAnsi="Verdana" w:cs="Poppins"/>
          <w:color w:val="000000"/>
          <w:sz w:val="18"/>
          <w:szCs w:val="18"/>
        </w:rPr>
        <w:t xml:space="preserve"> – moduluje nervy, </w:t>
      </w:r>
      <w:r w:rsidR="0052380E">
        <w:rPr>
          <w:rFonts w:ascii="Verdana" w:hAnsi="Verdana" w:cs="Poppins"/>
          <w:color w:val="000000"/>
          <w:sz w:val="18"/>
          <w:szCs w:val="18"/>
        </w:rPr>
        <w:t>má</w:t>
      </w:r>
      <w:r w:rsidRPr="005F74FA">
        <w:rPr>
          <w:rFonts w:ascii="Verdana" w:hAnsi="Verdana" w:cs="Poppins"/>
          <w:color w:val="000000"/>
          <w:sz w:val="18"/>
          <w:szCs w:val="18"/>
        </w:rPr>
        <w:t xml:space="preserve"> antioxidační a protizánětliv</w:t>
      </w:r>
      <w:r w:rsidR="0052380E">
        <w:rPr>
          <w:rFonts w:ascii="Verdana" w:hAnsi="Verdana" w:cs="Poppins"/>
          <w:color w:val="000000"/>
          <w:sz w:val="18"/>
          <w:szCs w:val="18"/>
        </w:rPr>
        <w:t>é účinky</w:t>
      </w:r>
      <w:r w:rsidRPr="005F74FA">
        <w:rPr>
          <w:rFonts w:ascii="Verdana" w:hAnsi="Verdana" w:cs="Poppins"/>
          <w:color w:val="000000"/>
          <w:sz w:val="18"/>
          <w:szCs w:val="18"/>
        </w:rPr>
        <w:t>. Adekvátní hladiny vitamínu D v prenatálním období a v prvních letech života zajišťují normální vývoj mozku a mentálních funkcí. </w:t>
      </w:r>
    </w:p>
    <w:p w14:paraId="7D812A12" w14:textId="60A0A26D" w:rsidR="005F74FA" w:rsidRPr="0052380E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sz w:val="18"/>
          <w:szCs w:val="18"/>
        </w:rPr>
      </w:pPr>
      <w:r w:rsidRPr="005F74FA">
        <w:rPr>
          <w:rFonts w:ascii="Verdana" w:hAnsi="Verdana" w:cs="Poppins"/>
          <w:color w:val="000000"/>
          <w:sz w:val="18"/>
          <w:szCs w:val="18"/>
        </w:rPr>
        <w:t>Vitamín D také přímo ovlivňuje proteiny</w:t>
      </w:r>
      <w:r w:rsidR="00ED3AB0" w:rsidRPr="00ED3AB0">
        <w:rPr>
          <w:rFonts w:ascii="Verdana" w:hAnsi="Verdana" w:cs="Poppins"/>
          <w:color w:val="FF0000"/>
          <w:sz w:val="18"/>
          <w:szCs w:val="18"/>
        </w:rPr>
        <w:t xml:space="preserve"> </w:t>
      </w:r>
      <w:r w:rsidRPr="005F74FA">
        <w:rPr>
          <w:rFonts w:ascii="Verdana" w:hAnsi="Verdana" w:cs="Poppins"/>
          <w:color w:val="000000"/>
          <w:sz w:val="18"/>
          <w:szCs w:val="18"/>
        </w:rPr>
        <w:t xml:space="preserve">zapojené </w:t>
      </w:r>
      <w:r w:rsidR="005B1051" w:rsidRPr="00ED3AB0">
        <w:rPr>
          <w:rFonts w:ascii="Verdana" w:hAnsi="Verdana" w:cs="Poppins"/>
          <w:color w:val="000000" w:themeColor="text1"/>
          <w:sz w:val="18"/>
          <w:szCs w:val="18"/>
        </w:rPr>
        <w:t>do</w:t>
      </w:r>
      <w:r w:rsidR="005B1051">
        <w:rPr>
          <w:rFonts w:ascii="Verdana" w:hAnsi="Verdana" w:cs="Poppins"/>
          <w:color w:val="000000"/>
          <w:sz w:val="18"/>
          <w:szCs w:val="18"/>
        </w:rPr>
        <w:t xml:space="preserve"> </w:t>
      </w:r>
      <w:r w:rsidRPr="005F74FA">
        <w:rPr>
          <w:rFonts w:ascii="Verdana" w:hAnsi="Verdana" w:cs="Poppins"/>
          <w:color w:val="000000"/>
          <w:sz w:val="18"/>
          <w:szCs w:val="18"/>
        </w:rPr>
        <w:t xml:space="preserve">takových </w:t>
      </w:r>
      <w:r w:rsidR="00154A33" w:rsidRPr="00ED3AB0">
        <w:rPr>
          <w:rFonts w:ascii="Verdana" w:hAnsi="Verdana" w:cs="Poppins"/>
          <w:color w:val="000000" w:themeColor="text1"/>
          <w:sz w:val="18"/>
          <w:szCs w:val="18"/>
        </w:rPr>
        <w:t>procesů</w:t>
      </w:r>
      <w:r w:rsidR="00154A33">
        <w:rPr>
          <w:rFonts w:ascii="Verdana" w:hAnsi="Verdana" w:cs="Poppins"/>
          <w:color w:val="000000"/>
          <w:sz w:val="18"/>
          <w:szCs w:val="18"/>
        </w:rPr>
        <w:t xml:space="preserve"> </w:t>
      </w:r>
      <w:r w:rsidRPr="005F74FA">
        <w:rPr>
          <w:rFonts w:ascii="Verdana" w:hAnsi="Verdana" w:cs="Poppins"/>
          <w:color w:val="000000"/>
          <w:sz w:val="18"/>
          <w:szCs w:val="18"/>
        </w:rPr>
        <w:t>jako je </w:t>
      </w:r>
      <w:r w:rsidRPr="005F74FA">
        <w:rPr>
          <w:rFonts w:ascii="Verdana" w:hAnsi="Verdana" w:cs="Poppins"/>
          <w:b/>
          <w:bCs/>
          <w:color w:val="000000"/>
          <w:sz w:val="18"/>
          <w:szCs w:val="18"/>
        </w:rPr>
        <w:t>učení, paměť, sociální chování a kontrola pohybu</w:t>
      </w:r>
      <w:r w:rsidRPr="005F74FA">
        <w:rPr>
          <w:rFonts w:ascii="Verdana" w:hAnsi="Verdana" w:cs="Poppins"/>
          <w:color w:val="000000"/>
          <w:sz w:val="18"/>
          <w:szCs w:val="18"/>
        </w:rPr>
        <w:t xml:space="preserve">. </w:t>
      </w:r>
      <w:r w:rsidRPr="0052380E">
        <w:rPr>
          <w:rFonts w:ascii="Verdana" w:hAnsi="Verdana" w:cs="Poppins"/>
          <w:sz w:val="18"/>
          <w:szCs w:val="18"/>
        </w:rPr>
        <w:t xml:space="preserve">Nedostatek vitamínu D </w:t>
      </w:r>
      <w:r w:rsidR="0052380E" w:rsidRPr="0052380E">
        <w:rPr>
          <w:rFonts w:ascii="Verdana" w:hAnsi="Verdana" w:cs="Poppins"/>
          <w:sz w:val="18"/>
          <w:szCs w:val="18"/>
        </w:rPr>
        <w:t>může být v příčinné souvislosti s rozvojem depresí a panických poruch.</w:t>
      </w:r>
    </w:p>
    <w:p w14:paraId="78767729" w14:textId="77777777" w:rsidR="00A915FA" w:rsidRPr="00A915FA" w:rsidRDefault="00A915FA" w:rsidP="00A915FA">
      <w:pPr>
        <w:widowControl/>
        <w:shd w:val="clear" w:color="auto" w:fill="FFFFFF"/>
        <w:suppressAutoHyphens w:val="0"/>
        <w:spacing w:before="100" w:beforeAutospacing="1" w:after="100" w:afterAutospacing="1"/>
        <w:ind w:left="72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5F37F20B" w14:textId="3C2527D9" w:rsidR="005F74FA" w:rsidRPr="005F74FA" w:rsidRDefault="005F74FA" w:rsidP="005F74FA">
      <w:pPr>
        <w:widowControl/>
        <w:numPr>
          <w:ilvl w:val="0"/>
          <w:numId w:val="35"/>
        </w:numPr>
        <w:shd w:val="clear" w:color="auto" w:fill="FFFFFF"/>
        <w:suppressAutoHyphens w:val="0"/>
        <w:spacing w:before="100" w:beforeAutospacing="1" w:after="100" w:afterAutospacing="1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Fonts w:ascii="Verdana" w:hAnsi="Verdana" w:cs="Poppins"/>
          <w:b/>
          <w:bCs/>
          <w:color w:val="000000"/>
          <w:sz w:val="18"/>
          <w:szCs w:val="18"/>
        </w:rPr>
        <w:lastRenderedPageBreak/>
        <w:t>kamarád vápníku pro vyvíjející se kosti a zuby</w:t>
      </w:r>
    </w:p>
    <w:p w14:paraId="004D736E" w14:textId="20F456A0" w:rsidR="005F74FA" w:rsidRP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Fonts w:ascii="Verdana" w:hAnsi="Verdana" w:cs="Poppins"/>
          <w:color w:val="000000"/>
          <w:sz w:val="18"/>
          <w:szCs w:val="18"/>
        </w:rPr>
        <w:t>Všichni moc dobře víme, že naše kosti potřebují vápník. Málokdo jde ale dál a propojí si jeho důležitost také s vitamínem D. Ten je totiž </w:t>
      </w:r>
      <w:r w:rsidRPr="005F74FA">
        <w:rPr>
          <w:rFonts w:ascii="Verdana" w:hAnsi="Verdana" w:cs="Poppins"/>
          <w:b/>
          <w:bCs/>
          <w:color w:val="000000"/>
          <w:sz w:val="18"/>
          <w:szCs w:val="18"/>
        </w:rPr>
        <w:t xml:space="preserve">hlavním nutrientem, který zajišťuje, </w:t>
      </w:r>
      <w:r w:rsidR="00154A33" w:rsidRPr="00ED3AB0">
        <w:rPr>
          <w:rFonts w:ascii="Verdana" w:hAnsi="Verdana" w:cs="Poppins"/>
          <w:b/>
          <w:bCs/>
          <w:color w:val="000000" w:themeColor="text1"/>
          <w:sz w:val="18"/>
          <w:szCs w:val="18"/>
        </w:rPr>
        <w:t>že se vápník ve střevech dobře vstřebává</w:t>
      </w:r>
      <w:r w:rsidRPr="005F74FA">
        <w:rPr>
          <w:rFonts w:ascii="Verdana" w:hAnsi="Verdana" w:cs="Poppins"/>
          <w:b/>
          <w:bCs/>
          <w:color w:val="000000"/>
          <w:sz w:val="18"/>
          <w:szCs w:val="18"/>
        </w:rPr>
        <w:t>, a tělo si ho vezme dostatek.</w:t>
      </w:r>
      <w:r w:rsidRPr="005F74FA">
        <w:rPr>
          <w:rFonts w:ascii="Verdana" w:hAnsi="Verdana" w:cs="Poppins"/>
          <w:color w:val="000000"/>
          <w:sz w:val="18"/>
          <w:szCs w:val="18"/>
        </w:rPr>
        <w:t> Dalšími kamarády v téhle souhře jsou však i vitamín A a K2. Vitamín A potřebuje být s vitamínem D v</w:t>
      </w:r>
      <w:r w:rsidR="0052380E">
        <w:rPr>
          <w:rFonts w:ascii="Verdana" w:hAnsi="Verdana" w:cs="Poppins"/>
          <w:color w:val="000000"/>
          <w:sz w:val="18"/>
          <w:szCs w:val="18"/>
        </w:rPr>
        <w:t> určitém poměru</w:t>
      </w:r>
      <w:r w:rsidRPr="005F74FA">
        <w:rPr>
          <w:rFonts w:ascii="Verdana" w:hAnsi="Verdana" w:cs="Poppins"/>
          <w:color w:val="000000"/>
          <w:sz w:val="18"/>
          <w:szCs w:val="18"/>
        </w:rPr>
        <w:t>, aby vše klapalo, jak má, a vitamín K2 zase transportuje vápník přesně tam, kde je jeho místo</w:t>
      </w:r>
      <w:r w:rsidR="00154A33" w:rsidRPr="00ED3AB0">
        <w:rPr>
          <w:rFonts w:ascii="Verdana" w:hAnsi="Verdana" w:cs="Poppins"/>
          <w:color w:val="000000" w:themeColor="text1"/>
          <w:sz w:val="18"/>
          <w:szCs w:val="18"/>
        </w:rPr>
        <w:t>, tedy</w:t>
      </w:r>
      <w:r w:rsidRPr="00ED3AB0">
        <w:rPr>
          <w:rFonts w:ascii="Verdana" w:hAnsi="Verdana" w:cs="Poppins"/>
          <w:color w:val="000000" w:themeColor="text1"/>
          <w:sz w:val="18"/>
          <w:szCs w:val="18"/>
        </w:rPr>
        <w:t xml:space="preserve"> </w:t>
      </w:r>
      <w:r w:rsidR="00154A33" w:rsidRPr="00ED3AB0">
        <w:rPr>
          <w:rFonts w:ascii="Verdana" w:hAnsi="Verdana" w:cs="Poppins"/>
          <w:color w:val="000000" w:themeColor="text1"/>
          <w:sz w:val="18"/>
          <w:szCs w:val="18"/>
        </w:rPr>
        <w:t>do kostí a zubů.</w:t>
      </w:r>
    </w:p>
    <w:p w14:paraId="3651F7DC" w14:textId="58ABF15E" w:rsidR="005F74FA" w:rsidRP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Fonts w:ascii="Verdana" w:hAnsi="Verdana" w:cs="Poppins"/>
          <w:b/>
          <w:bCs/>
          <w:color w:val="000000"/>
          <w:sz w:val="18"/>
          <w:szCs w:val="18"/>
        </w:rPr>
        <w:t>ZAJÍMAVOST: </w:t>
      </w:r>
      <w:r w:rsidRPr="005F74FA">
        <w:rPr>
          <w:rFonts w:ascii="Verdana" w:hAnsi="Verdana" w:cs="Poppins"/>
          <w:b/>
          <w:bCs/>
          <w:i/>
          <w:iCs/>
          <w:color w:val="000000"/>
          <w:sz w:val="18"/>
          <w:szCs w:val="18"/>
        </w:rPr>
        <w:t xml:space="preserve">Až do konce 19. století </w:t>
      </w:r>
      <w:r w:rsidR="00D11FCC" w:rsidRPr="00ED3AB0">
        <w:rPr>
          <w:rFonts w:ascii="Verdana" w:hAnsi="Verdana" w:cs="Poppins"/>
          <w:b/>
          <w:bCs/>
          <w:i/>
          <w:iCs/>
          <w:color w:val="000000" w:themeColor="text1"/>
          <w:sz w:val="18"/>
          <w:szCs w:val="18"/>
        </w:rPr>
        <w:t>docházelo</w:t>
      </w:r>
      <w:r w:rsidR="00D11FCC" w:rsidRPr="005F74FA">
        <w:rPr>
          <w:rFonts w:ascii="Verdana" w:hAnsi="Verdana" w:cs="Poppins"/>
          <w:b/>
          <w:bCs/>
          <w:i/>
          <w:iCs/>
          <w:color w:val="000000"/>
          <w:sz w:val="18"/>
          <w:szCs w:val="18"/>
        </w:rPr>
        <w:t xml:space="preserve"> </w:t>
      </w:r>
      <w:r w:rsidRPr="005F74FA">
        <w:rPr>
          <w:rFonts w:ascii="Verdana" w:hAnsi="Verdana" w:cs="Poppins"/>
          <w:b/>
          <w:bCs/>
          <w:i/>
          <w:iCs/>
          <w:color w:val="000000"/>
          <w:sz w:val="18"/>
          <w:szCs w:val="18"/>
        </w:rPr>
        <w:t>v některých chudých společnostech k tomu, že děti správně nerostly a nevyvíjely se</w:t>
      </w:r>
      <w:r w:rsidR="00D11FCC" w:rsidRPr="00ED3AB0">
        <w:rPr>
          <w:rFonts w:ascii="Verdana" w:hAnsi="Verdana" w:cs="Poppins"/>
          <w:b/>
          <w:bCs/>
          <w:i/>
          <w:iCs/>
          <w:color w:val="000000" w:themeColor="text1"/>
          <w:sz w:val="18"/>
          <w:szCs w:val="18"/>
        </w:rPr>
        <w:t>, a to</w:t>
      </w:r>
      <w:r w:rsidRPr="00ED3AB0">
        <w:rPr>
          <w:rFonts w:ascii="Verdana" w:hAnsi="Verdana" w:cs="Poppins"/>
          <w:b/>
          <w:bCs/>
          <w:i/>
          <w:iCs/>
          <w:color w:val="000000" w:themeColor="text1"/>
          <w:sz w:val="18"/>
          <w:szCs w:val="18"/>
        </w:rPr>
        <w:t xml:space="preserve"> </w:t>
      </w:r>
      <w:r w:rsidRPr="005F74FA">
        <w:rPr>
          <w:rFonts w:ascii="Verdana" w:hAnsi="Verdana" w:cs="Poppins"/>
          <w:b/>
          <w:bCs/>
          <w:i/>
          <w:iCs/>
          <w:color w:val="000000"/>
          <w:sz w:val="18"/>
          <w:szCs w:val="18"/>
        </w:rPr>
        <w:t>právě díky nedostatku vitamínu D – rozvinula se u nich křivice. Ta se začala léčit podáváním oleje z tresčích jater a vystavování se slun</w:t>
      </w:r>
      <w:r w:rsidR="0052380E">
        <w:rPr>
          <w:rFonts w:ascii="Verdana" w:hAnsi="Verdana" w:cs="Poppins"/>
          <w:b/>
          <w:bCs/>
          <w:i/>
          <w:iCs/>
          <w:color w:val="000000"/>
          <w:sz w:val="18"/>
          <w:szCs w:val="18"/>
        </w:rPr>
        <w:t>ečnímu záření</w:t>
      </w:r>
      <w:r w:rsidRPr="005F74FA">
        <w:rPr>
          <w:rFonts w:ascii="Verdana" w:hAnsi="Verdana" w:cs="Poppins"/>
          <w:b/>
          <w:bCs/>
          <w:i/>
          <w:iCs/>
          <w:color w:val="000000"/>
          <w:sz w:val="18"/>
          <w:szCs w:val="18"/>
        </w:rPr>
        <w:t>.</w:t>
      </w:r>
    </w:p>
    <w:p w14:paraId="019E95E8" w14:textId="35315F72" w:rsidR="005F74FA" w:rsidRP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3BE9A51F" w14:textId="77777777" w:rsidR="005F74FA" w:rsidRP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Style w:val="Siln"/>
          <w:rFonts w:ascii="Verdana" w:hAnsi="Verdana" w:cs="Poppins"/>
          <w:color w:val="000000"/>
          <w:sz w:val="18"/>
          <w:szCs w:val="18"/>
        </w:rPr>
        <w:t>Hladinu vitamínu D u miminek určují už maminky</w:t>
      </w:r>
    </w:p>
    <w:p w14:paraId="0D7066D0" w14:textId="6F8AF703" w:rsidR="005F74FA" w:rsidRP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Fonts w:ascii="Verdana" w:hAnsi="Verdana" w:cs="Poppins"/>
          <w:color w:val="000000"/>
          <w:sz w:val="18"/>
          <w:szCs w:val="18"/>
        </w:rPr>
        <w:t>Tak jako je tomu s mnoha ostatními věcmi, i u vitamínu D záleží, jakou hladinu má již nastávající maminka v období těhotenství.</w:t>
      </w:r>
      <w:r w:rsidRPr="005F74FA">
        <w:rPr>
          <w:rFonts w:ascii="Verdana" w:hAnsi="Verdana" w:cs="Poppins"/>
          <w:b/>
          <w:bCs/>
          <w:color w:val="000000"/>
          <w:sz w:val="18"/>
          <w:szCs w:val="18"/>
        </w:rPr>
        <w:t> Snížené hladiny vitamínu D u těhotných jsou spojené se sníženou hladinou</w:t>
      </w:r>
      <w:r w:rsidR="00801072">
        <w:rPr>
          <w:rFonts w:ascii="Verdana" w:hAnsi="Verdana" w:cs="Poppins"/>
          <w:b/>
          <w:bCs/>
          <w:color w:val="000000"/>
          <w:sz w:val="18"/>
          <w:szCs w:val="18"/>
        </w:rPr>
        <w:t xml:space="preserve"> </w:t>
      </w:r>
      <w:r w:rsidR="00801072" w:rsidRPr="00ED3AB0">
        <w:rPr>
          <w:rFonts w:ascii="Verdana" w:hAnsi="Verdana" w:cs="Poppins"/>
          <w:b/>
          <w:bCs/>
          <w:color w:val="000000" w:themeColor="text1"/>
          <w:sz w:val="18"/>
          <w:szCs w:val="18"/>
        </w:rPr>
        <w:t xml:space="preserve">vitamínu D </w:t>
      </w:r>
      <w:r w:rsidRPr="00ED3AB0">
        <w:rPr>
          <w:rFonts w:ascii="Verdana" w:hAnsi="Verdana" w:cs="Poppins"/>
          <w:b/>
          <w:bCs/>
          <w:color w:val="000000" w:themeColor="text1"/>
          <w:sz w:val="18"/>
          <w:szCs w:val="18"/>
        </w:rPr>
        <w:t xml:space="preserve">u miminka, a tudíž </w:t>
      </w:r>
      <w:r w:rsidR="00801072" w:rsidRPr="00ED3AB0">
        <w:rPr>
          <w:rFonts w:ascii="Verdana" w:hAnsi="Verdana" w:cs="Poppins"/>
          <w:b/>
          <w:bCs/>
          <w:color w:val="000000" w:themeColor="text1"/>
          <w:sz w:val="18"/>
          <w:szCs w:val="18"/>
        </w:rPr>
        <w:t xml:space="preserve">i se </w:t>
      </w:r>
      <w:r w:rsidRPr="00ED3AB0">
        <w:rPr>
          <w:rFonts w:ascii="Verdana" w:hAnsi="Verdana" w:cs="Poppins"/>
          <w:b/>
          <w:bCs/>
          <w:color w:val="000000" w:themeColor="text1"/>
          <w:sz w:val="18"/>
          <w:szCs w:val="18"/>
        </w:rPr>
        <w:t xml:space="preserve">zvýšeným </w:t>
      </w:r>
      <w:r w:rsidRPr="005F74FA">
        <w:rPr>
          <w:rFonts w:ascii="Verdana" w:hAnsi="Verdana" w:cs="Poppins"/>
          <w:b/>
          <w:bCs/>
          <w:color w:val="000000"/>
          <w:sz w:val="18"/>
          <w:szCs w:val="18"/>
        </w:rPr>
        <w:t>rizikem vzniku křivice, rozvoje respiračních infekcí, alergií a ekzémů.</w:t>
      </w:r>
      <w:r w:rsidRPr="005F74FA">
        <w:rPr>
          <w:rFonts w:ascii="Verdana" w:hAnsi="Verdana" w:cs="Poppins"/>
          <w:color w:val="000000"/>
          <w:sz w:val="18"/>
          <w:szCs w:val="18"/>
        </w:rPr>
        <w:t> </w:t>
      </w:r>
    </w:p>
    <w:p w14:paraId="2C25029E" w14:textId="57579AA8" w:rsidR="005F74FA" w:rsidRP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Fonts w:ascii="Verdana" w:hAnsi="Verdana" w:cs="Poppins"/>
          <w:b/>
          <w:bCs/>
          <w:i/>
          <w:iCs/>
          <w:color w:val="000000"/>
          <w:sz w:val="18"/>
          <w:szCs w:val="18"/>
        </w:rPr>
        <w:t>Vitamín D je pro rozvoj dětí zásadní, důležité je zařadit jeho zdroje i do stravy, nebát se v rozumné míře trávit čas na sluníčku a v případě potřeby ho doplňovat kvalitním doplňkem stravy, jako je ten náš, na kterém jsme si dali záležet.</w:t>
      </w:r>
    </w:p>
    <w:p w14:paraId="22E24510" w14:textId="06313A46" w:rsidR="005F74FA" w:rsidRP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Fonts w:ascii="Verdana" w:hAnsi="Verdana" w:cs="Poppins"/>
          <w:color w:val="000000"/>
          <w:sz w:val="18"/>
          <w:szCs w:val="18"/>
        </w:rPr>
        <w:t> </w:t>
      </w:r>
    </w:p>
    <w:p w14:paraId="5D802C3C" w14:textId="29953831" w:rsidR="005F74FA" w:rsidRPr="005F74FA" w:rsidRDefault="00A915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Fonts w:ascii="Verdana" w:hAnsi="Verdana" w:cs="Poppins"/>
          <w:noProof/>
          <w:color w:val="000000"/>
          <w:sz w:val="18"/>
          <w:szCs w:val="18"/>
        </w:rPr>
        <w:drawing>
          <wp:anchor distT="0" distB="0" distL="114300" distR="114300" simplePos="0" relativeHeight="251665920" behindDoc="1" locked="0" layoutInCell="1" allowOverlap="1" wp14:anchorId="2E790321" wp14:editId="3267A522">
            <wp:simplePos x="0" y="0"/>
            <wp:positionH relativeFrom="margin">
              <wp:align>left</wp:align>
            </wp:positionH>
            <wp:positionV relativeFrom="paragraph">
              <wp:posOffset>1905</wp:posOffset>
            </wp:positionV>
            <wp:extent cx="735330" cy="1819275"/>
            <wp:effectExtent l="0" t="0" r="7620" b="9525"/>
            <wp:wrapTight wrapText="bothSides">
              <wp:wrapPolygon edited="0">
                <wp:start x="0" y="0"/>
                <wp:lineTo x="0" y="21487"/>
                <wp:lineTo x="21264" y="21487"/>
                <wp:lineTo x="21264" y="0"/>
                <wp:lineTo x="0" y="0"/>
              </wp:wrapPolygon>
            </wp:wrapTight>
            <wp:docPr id="4" name="Obrázek 4" descr="vitamín D3 pro děti - GOODIE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itamín D3 pro děti - GOODIE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DE732" w14:textId="1285D646" w:rsidR="005F74FA" w:rsidRPr="005F74FA" w:rsidRDefault="00000000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hyperlink r:id="rId12" w:tgtFrame="_blank" w:history="1">
        <w:r w:rsidR="00A915FA" w:rsidRPr="00A915FA">
          <w:rPr>
            <w:rStyle w:val="Hypertextovodkaz"/>
            <w:rFonts w:ascii="Verdana" w:hAnsi="Verdana" w:cs="Poppins"/>
            <w:b/>
            <w:bCs/>
            <w:color w:val="000000"/>
            <w:sz w:val="18"/>
            <w:szCs w:val="18"/>
          </w:rPr>
          <w:t>DĚTSKÝ VITAMIN D3 400 IU V BIO EXTRA PANENSKÉM OLIVOVÉM OLEJI 30 ML</w:t>
        </w:r>
        <w:r w:rsidR="005F74FA" w:rsidRPr="005F74FA">
          <w:rPr>
            <w:rStyle w:val="Hypertextovodkaz"/>
            <w:rFonts w:ascii="Verdana" w:hAnsi="Verdana" w:cs="Poppins"/>
            <w:b/>
            <w:bCs/>
            <w:color w:val="000000"/>
            <w:sz w:val="18"/>
            <w:szCs w:val="18"/>
          </w:rPr>
          <w:t> </w:t>
        </w:r>
      </w:hyperlink>
    </w:p>
    <w:p w14:paraId="110B2423" w14:textId="56D5145E" w:rsidR="005F74FA" w:rsidRPr="00ED3AB0" w:rsidRDefault="00AD375E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 w:themeColor="text1"/>
          <w:sz w:val="18"/>
          <w:szCs w:val="18"/>
        </w:rPr>
      </w:pPr>
      <w:r w:rsidRPr="00ED3AB0">
        <w:rPr>
          <w:rFonts w:ascii="Verdana" w:hAnsi="Verdana" w:cs="Poppins"/>
          <w:color w:val="000000" w:themeColor="text1"/>
          <w:sz w:val="18"/>
          <w:szCs w:val="18"/>
        </w:rPr>
        <w:t>Goodie vitamín D3</w:t>
      </w:r>
      <w:r w:rsidR="00015664" w:rsidRPr="00ED3AB0">
        <w:rPr>
          <w:rFonts w:ascii="Verdana" w:hAnsi="Verdana" w:cs="Poppins"/>
          <w:color w:val="000000" w:themeColor="text1"/>
          <w:sz w:val="18"/>
          <w:szCs w:val="18"/>
        </w:rPr>
        <w:t xml:space="preserve"> je získáván z vlny živých ovcí volně se pasoucích na sluncem zalitých pastvinách v Irsku.</w:t>
      </w:r>
      <w:r w:rsidRPr="00ED3AB0">
        <w:rPr>
          <w:rFonts w:ascii="Verdana" w:hAnsi="Verdana" w:cs="Poppins"/>
          <w:color w:val="000000" w:themeColor="text1"/>
          <w:sz w:val="18"/>
          <w:szCs w:val="18"/>
        </w:rPr>
        <w:t xml:space="preserve"> </w:t>
      </w:r>
      <w:r w:rsidR="00015664" w:rsidRPr="00ED3AB0">
        <w:rPr>
          <w:rFonts w:ascii="Verdana" w:hAnsi="Verdana" w:cs="Poppins"/>
          <w:color w:val="000000" w:themeColor="text1"/>
          <w:sz w:val="18"/>
          <w:szCs w:val="18"/>
        </w:rPr>
        <w:t>P</w:t>
      </w:r>
      <w:r w:rsidR="00916394" w:rsidRPr="00ED3AB0">
        <w:rPr>
          <w:rFonts w:ascii="Verdana" w:hAnsi="Verdana" w:cs="Poppins"/>
          <w:color w:val="000000" w:themeColor="text1"/>
          <w:sz w:val="18"/>
          <w:szCs w:val="18"/>
        </w:rPr>
        <w:t>ředstavuje ten</w:t>
      </w:r>
      <w:r w:rsidRPr="00ED3AB0">
        <w:rPr>
          <w:rFonts w:ascii="Verdana" w:hAnsi="Verdana" w:cs="Poppins"/>
          <w:color w:val="000000" w:themeColor="text1"/>
          <w:sz w:val="18"/>
          <w:szCs w:val="18"/>
        </w:rPr>
        <w:t xml:space="preserve"> nejčistší a nejpřirozenější </w:t>
      </w:r>
      <w:r w:rsidR="00916394" w:rsidRPr="00ED3AB0">
        <w:rPr>
          <w:rFonts w:ascii="Verdana" w:hAnsi="Verdana" w:cs="Poppins"/>
          <w:color w:val="000000" w:themeColor="text1"/>
          <w:sz w:val="18"/>
          <w:szCs w:val="18"/>
        </w:rPr>
        <w:t>zdroj vitamínu D3 pro miminka již od narození.</w:t>
      </w:r>
      <w:r w:rsidR="00015664" w:rsidRPr="00ED3AB0">
        <w:rPr>
          <w:rFonts w:ascii="Verdana" w:hAnsi="Verdana" w:cs="Poppins"/>
          <w:color w:val="000000" w:themeColor="text1"/>
          <w:sz w:val="18"/>
          <w:szCs w:val="18"/>
        </w:rPr>
        <w:t xml:space="preserve"> P</w:t>
      </w:r>
      <w:r w:rsidR="00916394" w:rsidRPr="00ED3AB0">
        <w:rPr>
          <w:rFonts w:ascii="Verdana" w:hAnsi="Verdana" w:cs="Poppins"/>
          <w:color w:val="000000" w:themeColor="text1"/>
          <w:sz w:val="18"/>
          <w:szCs w:val="18"/>
        </w:rPr>
        <w:t>řírodní složení</w:t>
      </w:r>
      <w:r w:rsidR="00015664" w:rsidRPr="00ED3AB0">
        <w:rPr>
          <w:rFonts w:ascii="Verdana" w:hAnsi="Verdana" w:cs="Poppins"/>
          <w:color w:val="000000" w:themeColor="text1"/>
          <w:sz w:val="18"/>
          <w:szCs w:val="18"/>
        </w:rPr>
        <w:t xml:space="preserve"> neobsahuje lepek ani laktózu a</w:t>
      </w:r>
      <w:r w:rsidR="00916394" w:rsidRPr="00ED3AB0">
        <w:rPr>
          <w:rFonts w:ascii="Verdana" w:hAnsi="Verdana" w:cs="Poppins"/>
          <w:color w:val="000000" w:themeColor="text1"/>
          <w:sz w:val="18"/>
          <w:szCs w:val="18"/>
        </w:rPr>
        <w:t xml:space="preserve"> je maximálně šetrné k citlivému dětskému zažívání.</w:t>
      </w:r>
      <w:r w:rsidR="00015664" w:rsidRPr="00ED3AB0">
        <w:rPr>
          <w:rFonts w:ascii="Verdana" w:hAnsi="Verdana" w:cs="Poppins"/>
          <w:color w:val="000000" w:themeColor="text1"/>
          <w:sz w:val="18"/>
          <w:szCs w:val="18"/>
        </w:rPr>
        <w:t xml:space="preserve"> </w:t>
      </w:r>
    </w:p>
    <w:p w14:paraId="00E9E28A" w14:textId="498CB3F2" w:rsidR="005F74FA" w:rsidRPr="005F74FA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>
        <w:rPr>
          <w:rFonts w:ascii="Verdana" w:hAnsi="Verdana" w:cs="Poppins"/>
          <w:color w:val="000000"/>
          <w:sz w:val="18"/>
          <w:szCs w:val="18"/>
        </w:rPr>
        <w:t>Cena: 395 Kč</w:t>
      </w:r>
    </w:p>
    <w:p w14:paraId="68C08116" w14:textId="77777777" w:rsidR="00A915FA" w:rsidRDefault="00A915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0188D3E8" w14:textId="13ADE5F4" w:rsidR="00A915FA" w:rsidRDefault="00A915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2CB1255E" w14:textId="115B7725" w:rsidR="00A915FA" w:rsidRPr="005F74FA" w:rsidRDefault="00ED3AB0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r w:rsidRPr="005F74FA">
        <w:rPr>
          <w:rFonts w:ascii="Verdana" w:hAnsi="Verdana" w:cs="Poppins"/>
          <w:noProof/>
          <w:color w:val="000000"/>
          <w:sz w:val="18"/>
          <w:szCs w:val="18"/>
        </w:rPr>
        <w:drawing>
          <wp:anchor distT="0" distB="0" distL="114300" distR="114300" simplePos="0" relativeHeight="251666944" behindDoc="1" locked="0" layoutInCell="1" allowOverlap="1" wp14:anchorId="7379CD89" wp14:editId="62AE6F91">
            <wp:simplePos x="0" y="0"/>
            <wp:positionH relativeFrom="column">
              <wp:posOffset>70485</wp:posOffset>
            </wp:positionH>
            <wp:positionV relativeFrom="paragraph">
              <wp:posOffset>22225</wp:posOffset>
            </wp:positionV>
            <wp:extent cx="642620" cy="1268730"/>
            <wp:effectExtent l="0" t="0" r="5080" b="7620"/>
            <wp:wrapTight wrapText="bothSides">
              <wp:wrapPolygon edited="0">
                <wp:start x="0" y="0"/>
                <wp:lineTo x="0" y="21405"/>
                <wp:lineTo x="21130" y="21405"/>
                <wp:lineTo x="21130" y="0"/>
                <wp:lineTo x="0" y="0"/>
              </wp:wrapPolygon>
            </wp:wrapTight>
            <wp:docPr id="1" name="Obrázek 1" descr="Rosita extra panenský olej z tresčích jater - GOODIE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osita extra panenský olej z tresčích jater - GOODIE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907AB5" w14:textId="02096CCF" w:rsidR="005F74FA" w:rsidRPr="005F74FA" w:rsidRDefault="00000000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  <w:hyperlink r:id="rId15" w:tgtFrame="_blank" w:history="1">
        <w:r w:rsidR="005F74FA" w:rsidRPr="005F74FA">
          <w:rPr>
            <w:rStyle w:val="Hypertextovodkaz"/>
            <w:rFonts w:ascii="Verdana" w:hAnsi="Verdana" w:cs="Poppins"/>
            <w:b/>
            <w:bCs/>
            <w:color w:val="000000"/>
            <w:sz w:val="18"/>
            <w:szCs w:val="18"/>
          </w:rPr>
          <w:t>ROSITA EXTRA PANENSKÝ OLEJ Z TRESČÍCH JATER</w:t>
        </w:r>
      </w:hyperlink>
      <w:r w:rsidR="002B68FC">
        <w:rPr>
          <w:rStyle w:val="Hypertextovodkaz"/>
          <w:rFonts w:ascii="Verdana" w:hAnsi="Verdana" w:cs="Poppins"/>
          <w:b/>
          <w:bCs/>
          <w:color w:val="000000"/>
          <w:sz w:val="18"/>
          <w:szCs w:val="18"/>
        </w:rPr>
        <w:t xml:space="preserve"> 150 ml</w:t>
      </w:r>
    </w:p>
    <w:p w14:paraId="6EC03F27" w14:textId="37756D9B" w:rsidR="005F74FA" w:rsidRPr="00ED3AB0" w:rsidRDefault="005F74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 w:themeColor="text1"/>
          <w:sz w:val="18"/>
          <w:szCs w:val="18"/>
        </w:rPr>
      </w:pPr>
      <w:r w:rsidRPr="00ED3AB0">
        <w:rPr>
          <w:rFonts w:ascii="Verdana" w:hAnsi="Verdana" w:cs="Poppins"/>
          <w:color w:val="000000" w:themeColor="text1"/>
          <w:sz w:val="18"/>
          <w:szCs w:val="18"/>
        </w:rPr>
        <w:t xml:space="preserve">Vitamín D a vitamín A v přirozené formě </w:t>
      </w:r>
      <w:r w:rsidR="002B68FC" w:rsidRPr="00ED3AB0">
        <w:rPr>
          <w:rFonts w:ascii="Verdana" w:hAnsi="Verdana" w:cs="Poppins"/>
          <w:color w:val="000000" w:themeColor="text1"/>
          <w:sz w:val="18"/>
          <w:szCs w:val="18"/>
        </w:rPr>
        <w:t xml:space="preserve">za studena zpracovaného </w:t>
      </w:r>
      <w:r w:rsidRPr="00ED3AB0">
        <w:rPr>
          <w:rFonts w:ascii="Verdana" w:hAnsi="Verdana" w:cs="Poppins"/>
          <w:color w:val="000000" w:themeColor="text1"/>
          <w:sz w:val="18"/>
          <w:szCs w:val="18"/>
        </w:rPr>
        <w:t>oleje</w:t>
      </w:r>
      <w:r w:rsidR="002B68FC" w:rsidRPr="00ED3AB0">
        <w:rPr>
          <w:rFonts w:ascii="Verdana" w:hAnsi="Verdana" w:cs="Poppins"/>
          <w:color w:val="000000" w:themeColor="text1"/>
          <w:sz w:val="18"/>
          <w:szCs w:val="18"/>
        </w:rPr>
        <w:t xml:space="preserve"> z tresčích jater</w:t>
      </w:r>
      <w:r w:rsidR="00A915FA" w:rsidRPr="00ED3AB0">
        <w:rPr>
          <w:rFonts w:ascii="Verdana" w:hAnsi="Verdana" w:cs="Poppins"/>
          <w:color w:val="000000" w:themeColor="text1"/>
          <w:sz w:val="18"/>
          <w:szCs w:val="18"/>
        </w:rPr>
        <w:t xml:space="preserve">, </w:t>
      </w:r>
      <w:r w:rsidR="002B68FC" w:rsidRPr="00ED3AB0">
        <w:rPr>
          <w:rFonts w:ascii="Verdana" w:hAnsi="Verdana" w:cs="Poppins"/>
          <w:color w:val="000000" w:themeColor="text1"/>
          <w:sz w:val="18"/>
          <w:szCs w:val="18"/>
        </w:rPr>
        <w:t xml:space="preserve">který pochází z ekologicky udržitelného lovu čistých norských vod. </w:t>
      </w:r>
    </w:p>
    <w:p w14:paraId="31FDBB25" w14:textId="0FB24BF3" w:rsidR="00A915FA" w:rsidRPr="00ED3AB0" w:rsidRDefault="00A915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 w:themeColor="text1"/>
          <w:sz w:val="18"/>
          <w:szCs w:val="18"/>
        </w:rPr>
      </w:pPr>
      <w:r w:rsidRPr="00ED3AB0">
        <w:rPr>
          <w:rFonts w:ascii="Verdana" w:hAnsi="Verdana" w:cs="Poppins"/>
          <w:color w:val="000000" w:themeColor="text1"/>
          <w:sz w:val="18"/>
          <w:szCs w:val="18"/>
        </w:rPr>
        <w:t>Cena: 1</w:t>
      </w:r>
      <w:r w:rsidR="0086322A" w:rsidRPr="00ED3AB0">
        <w:rPr>
          <w:rFonts w:ascii="Verdana" w:hAnsi="Verdana" w:cs="Poppins"/>
          <w:color w:val="000000" w:themeColor="text1"/>
          <w:sz w:val="18"/>
          <w:szCs w:val="18"/>
        </w:rPr>
        <w:t xml:space="preserve"> 1</w:t>
      </w:r>
      <w:r w:rsidRPr="00ED3AB0">
        <w:rPr>
          <w:rFonts w:ascii="Verdana" w:hAnsi="Verdana" w:cs="Poppins"/>
          <w:color w:val="000000" w:themeColor="text1"/>
          <w:sz w:val="18"/>
          <w:szCs w:val="18"/>
        </w:rPr>
        <w:t>89 Kč</w:t>
      </w:r>
    </w:p>
    <w:p w14:paraId="06903656" w14:textId="77777777" w:rsidR="00A915FA" w:rsidRPr="005F74FA" w:rsidRDefault="00A915FA" w:rsidP="005F74FA">
      <w:pPr>
        <w:pStyle w:val="Normlnweb"/>
        <w:shd w:val="clear" w:color="auto" w:fill="FFFFFF"/>
        <w:spacing w:before="0" w:beforeAutospacing="0" w:after="150" w:afterAutospacing="0"/>
        <w:jc w:val="both"/>
        <w:rPr>
          <w:rFonts w:ascii="Verdana" w:hAnsi="Verdana" w:cs="Poppins"/>
          <w:color w:val="000000"/>
          <w:sz w:val="18"/>
          <w:szCs w:val="18"/>
        </w:rPr>
      </w:pPr>
    </w:p>
    <w:p w14:paraId="4C44B7AF" w14:textId="77777777" w:rsidR="00D54FC0" w:rsidRPr="005F74FA" w:rsidRDefault="00D54FC0" w:rsidP="005F74FA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2F0CD600" w14:textId="6E28B6D0" w:rsidR="00AA5708" w:rsidRPr="005F74FA" w:rsidRDefault="00AE1C28" w:rsidP="005F74FA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5F74FA">
        <w:rPr>
          <w:rFonts w:ascii="Verdana" w:hAnsi="Verdana"/>
          <w:sz w:val="18"/>
          <w:szCs w:val="18"/>
        </w:rPr>
        <w:t xml:space="preserve">V </w:t>
      </w:r>
      <w:r w:rsidRPr="005F74FA">
        <w:rPr>
          <w:rFonts w:ascii="Verdana" w:hAnsi="Verdana"/>
          <w:b/>
          <w:bCs/>
          <w:sz w:val="18"/>
          <w:szCs w:val="18"/>
        </w:rPr>
        <w:t>Goodie</w:t>
      </w:r>
      <w:r w:rsidRPr="005F74FA">
        <w:rPr>
          <w:rFonts w:ascii="Verdana" w:hAnsi="Verdana"/>
          <w:sz w:val="18"/>
          <w:szCs w:val="18"/>
        </w:rPr>
        <w:t xml:space="preserve"> najdete jenom produkty s dobrou karmou.</w:t>
      </w:r>
      <w:r w:rsidR="001F0841" w:rsidRPr="005F74FA">
        <w:rPr>
          <w:rFonts w:ascii="Verdana" w:hAnsi="Verdana"/>
          <w:sz w:val="18"/>
          <w:szCs w:val="18"/>
        </w:rPr>
        <w:t xml:space="preserve"> </w:t>
      </w:r>
      <w:r w:rsidR="005F74FA">
        <w:rPr>
          <w:rFonts w:ascii="Verdana" w:hAnsi="Verdana"/>
          <w:sz w:val="18"/>
          <w:szCs w:val="18"/>
        </w:rPr>
        <w:t>Vitam</w:t>
      </w:r>
      <w:r w:rsidR="00BA16E6">
        <w:rPr>
          <w:rFonts w:ascii="Verdana" w:hAnsi="Verdana"/>
          <w:sz w:val="18"/>
          <w:szCs w:val="18"/>
        </w:rPr>
        <w:t>í</w:t>
      </w:r>
      <w:r w:rsidR="005F74FA">
        <w:rPr>
          <w:rFonts w:ascii="Verdana" w:hAnsi="Verdana"/>
          <w:sz w:val="18"/>
          <w:szCs w:val="18"/>
        </w:rPr>
        <w:t>n D</w:t>
      </w:r>
      <w:r w:rsidR="001F0841" w:rsidRPr="005F74FA">
        <w:rPr>
          <w:rFonts w:ascii="Verdana" w:hAnsi="Verdana"/>
          <w:sz w:val="18"/>
          <w:szCs w:val="18"/>
        </w:rPr>
        <w:t xml:space="preserve"> </w:t>
      </w:r>
      <w:r w:rsidR="00392E86" w:rsidRPr="005F74FA">
        <w:rPr>
          <w:rFonts w:ascii="Verdana" w:hAnsi="Verdana"/>
          <w:sz w:val="18"/>
          <w:szCs w:val="18"/>
        </w:rPr>
        <w:t>a další produkty</w:t>
      </w:r>
      <w:r w:rsidR="00D54FC0" w:rsidRPr="005F74FA">
        <w:rPr>
          <w:rFonts w:ascii="Verdana" w:hAnsi="Verdana"/>
          <w:sz w:val="18"/>
          <w:szCs w:val="18"/>
        </w:rPr>
        <w:t xml:space="preserve"> </w:t>
      </w:r>
      <w:r w:rsidR="00A13352" w:rsidRPr="005F74FA">
        <w:rPr>
          <w:rFonts w:ascii="Verdana" w:hAnsi="Verdana"/>
          <w:sz w:val="18"/>
          <w:szCs w:val="18"/>
        </w:rPr>
        <w:t>můžete vybírat na</w:t>
      </w:r>
      <w:r w:rsidR="00AA5708" w:rsidRPr="005F74FA">
        <w:rPr>
          <w:rFonts w:ascii="Verdana" w:hAnsi="Verdana"/>
          <w:sz w:val="18"/>
          <w:szCs w:val="18"/>
        </w:rPr>
        <w:t xml:space="preserve"> </w:t>
      </w:r>
      <w:hyperlink r:id="rId16" w:history="1">
        <w:r w:rsidR="00AA5708" w:rsidRPr="005F74FA">
          <w:rPr>
            <w:rStyle w:val="Hypertextovodkaz"/>
            <w:rFonts w:ascii="Verdana" w:hAnsi="Verdana"/>
            <w:sz w:val="18"/>
            <w:szCs w:val="18"/>
          </w:rPr>
          <w:t>www.goodie.cz</w:t>
        </w:r>
      </w:hyperlink>
      <w:r w:rsidR="00AA5708" w:rsidRPr="005F74FA">
        <w:rPr>
          <w:rFonts w:ascii="Verdana" w:hAnsi="Verdana"/>
          <w:sz w:val="18"/>
          <w:szCs w:val="18"/>
        </w:rPr>
        <w:t>.</w:t>
      </w:r>
    </w:p>
    <w:p w14:paraId="3B9B8977" w14:textId="04E422E2" w:rsidR="00611FCA" w:rsidRDefault="00611FCA" w:rsidP="005F74FA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</w:p>
    <w:p w14:paraId="6075F011" w14:textId="635F9A88" w:rsidR="00EE62CE" w:rsidRPr="00A915FA" w:rsidRDefault="00EE62CE" w:rsidP="005F74FA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4"/>
          <w:szCs w:val="4"/>
        </w:rPr>
      </w:pPr>
      <w:r w:rsidRPr="00A915FA">
        <w:rPr>
          <w:rFonts w:ascii="Verdana" w:hAnsi="Verdana"/>
          <w:sz w:val="4"/>
          <w:szCs w:val="4"/>
        </w:rPr>
        <w:t xml:space="preserve">  </w:t>
      </w:r>
    </w:p>
    <w:p w14:paraId="27879B90" w14:textId="77777777" w:rsidR="00647B56" w:rsidRPr="00A915FA" w:rsidRDefault="00647B56" w:rsidP="005F74FA">
      <w:pPr>
        <w:pStyle w:val="m4993198168187611957msolistparagraph"/>
        <w:shd w:val="clear" w:color="auto" w:fill="FF0000"/>
        <w:spacing w:before="0" w:after="0"/>
        <w:jc w:val="both"/>
        <w:rPr>
          <w:rFonts w:ascii="Verdana" w:hAnsi="Verdana"/>
          <w:sz w:val="4"/>
          <w:szCs w:val="4"/>
          <w:u w:val="single"/>
        </w:rPr>
      </w:pPr>
    </w:p>
    <w:p w14:paraId="5A60E5EC" w14:textId="6E3BA5A4" w:rsidR="00647B56" w:rsidRPr="005F74FA" w:rsidRDefault="00647B56" w:rsidP="005F74FA">
      <w:pPr>
        <w:pStyle w:val="m4993198168187611957msolistparagraph"/>
        <w:shd w:val="clear" w:color="auto" w:fill="FFFFFF"/>
        <w:spacing w:before="0" w:after="0"/>
        <w:jc w:val="both"/>
        <w:rPr>
          <w:rFonts w:ascii="Verdana" w:hAnsi="Verdana"/>
          <w:sz w:val="18"/>
          <w:szCs w:val="18"/>
        </w:rPr>
      </w:pPr>
      <w:r w:rsidRPr="005F74FA">
        <w:rPr>
          <w:rFonts w:ascii="Verdana" w:hAnsi="Verdana"/>
          <w:sz w:val="18"/>
          <w:szCs w:val="18"/>
        </w:rPr>
        <w:t xml:space="preserve">                </w:t>
      </w:r>
    </w:p>
    <w:p w14:paraId="005FA546" w14:textId="77777777" w:rsidR="00AA0367" w:rsidRPr="005F74FA" w:rsidRDefault="00AA0367" w:rsidP="005F74FA">
      <w:pPr>
        <w:pStyle w:val="Nadpis2"/>
        <w:numPr>
          <w:ilvl w:val="0"/>
          <w:numId w:val="0"/>
        </w:numPr>
        <w:ind w:left="576" w:hanging="576"/>
        <w:jc w:val="both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5F74FA">
        <w:rPr>
          <w:rFonts w:ascii="Verdana" w:hAnsi="Verdana" w:cs="Verdana"/>
          <w:color w:val="auto"/>
          <w:sz w:val="18"/>
          <w:szCs w:val="18"/>
        </w:rPr>
        <w:t>Kontakty</w:t>
      </w:r>
      <w:r w:rsidRPr="005F74FA">
        <w:rPr>
          <w:rFonts w:ascii="Verdana" w:hAnsi="Verdana" w:cs="Verdana"/>
          <w:color w:val="auto"/>
          <w:sz w:val="18"/>
          <w:szCs w:val="18"/>
          <w:lang w:val="cs-CZ"/>
        </w:rPr>
        <w:t>:</w:t>
      </w:r>
      <w:r w:rsidRPr="005F74FA">
        <w:rPr>
          <w:rFonts w:ascii="Verdana" w:hAnsi="Verdana" w:cs="Verdana"/>
          <w:b w:val="0"/>
          <w:color w:val="auto"/>
          <w:sz w:val="18"/>
          <w:szCs w:val="18"/>
          <w:lang w:val="cs-CZ"/>
        </w:rPr>
        <w:t xml:space="preserve">  </w:t>
      </w:r>
      <w:r w:rsidRPr="005F74FA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5F74FA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5F74FA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5F74FA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5F74FA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5F74FA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5F74FA">
        <w:rPr>
          <w:rFonts w:ascii="Verdana" w:hAnsi="Verdana" w:cs="Verdana"/>
          <w:b w:val="0"/>
          <w:color w:val="auto"/>
          <w:sz w:val="18"/>
          <w:szCs w:val="18"/>
          <w:lang w:val="cs-CZ"/>
        </w:rPr>
        <w:tab/>
      </w:r>
      <w:r w:rsidRPr="005F74FA">
        <w:rPr>
          <w:rFonts w:ascii="Verdana" w:hAnsi="Verdana" w:cs="Verdana"/>
          <w:color w:val="auto"/>
          <w:sz w:val="18"/>
          <w:szCs w:val="18"/>
          <w:lang w:val="cs-CZ"/>
        </w:rPr>
        <w:t>Mediální servis:</w:t>
      </w:r>
    </w:p>
    <w:p w14:paraId="70541DC8" w14:textId="7978A796" w:rsidR="00AA0367" w:rsidRPr="005F74FA" w:rsidRDefault="00D77F40" w:rsidP="005F74FA">
      <w:pPr>
        <w:pStyle w:val="Nadpis2"/>
        <w:numPr>
          <w:ilvl w:val="0"/>
          <w:numId w:val="0"/>
        </w:numPr>
        <w:ind w:left="576" w:hanging="576"/>
        <w:jc w:val="both"/>
        <w:rPr>
          <w:rFonts w:ascii="Verdana" w:hAnsi="Verdana" w:cs="Verdana"/>
          <w:b w:val="0"/>
          <w:color w:val="auto"/>
          <w:sz w:val="18"/>
          <w:szCs w:val="18"/>
          <w:lang w:val="cs-CZ"/>
        </w:rPr>
      </w:pPr>
      <w:r w:rsidRPr="005F74FA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>GOODIE</w:t>
      </w:r>
      <w:r w:rsidR="00AA0367" w:rsidRPr="005F74FA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                               </w:t>
      </w:r>
      <w:r w:rsidR="00AA0367" w:rsidRPr="005F74FA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0367" w:rsidRPr="005F74FA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5708" w:rsidRPr="005F74FA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5708" w:rsidRPr="005F74FA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ab/>
      </w:r>
      <w:r w:rsidR="00AA0367" w:rsidRPr="005F74FA">
        <w:rPr>
          <w:rFonts w:ascii="Verdana" w:hAnsi="Verdana" w:cs="Verdana"/>
          <w:color w:val="auto"/>
          <w:sz w:val="18"/>
          <w:szCs w:val="18"/>
        </w:rPr>
        <w:t>cammino</w:t>
      </w:r>
      <w:r w:rsidR="00AA0367" w:rsidRPr="005F74FA">
        <w:rPr>
          <w:rFonts w:ascii="Verdana" w:hAnsi="Verdana" w:cs="Verdana"/>
          <w:sz w:val="18"/>
          <w:szCs w:val="18"/>
        </w:rPr>
        <w:t>…</w:t>
      </w:r>
      <w:r w:rsidR="00AA0367" w:rsidRPr="005F74FA">
        <w:rPr>
          <w:rFonts w:ascii="Verdana" w:hAnsi="Verdana" w:cs="Times New Roman"/>
          <w:b w:val="0"/>
          <w:color w:val="auto"/>
          <w:sz w:val="18"/>
          <w:szCs w:val="18"/>
          <w:lang w:val="cs-CZ"/>
        </w:rPr>
        <w:t xml:space="preserve">      </w:t>
      </w:r>
    </w:p>
    <w:p w14:paraId="66077A11" w14:textId="018E72A8" w:rsidR="00AA0367" w:rsidRPr="005F74FA" w:rsidRDefault="00000000" w:rsidP="005F74FA">
      <w:pPr>
        <w:jc w:val="both"/>
        <w:rPr>
          <w:rFonts w:ascii="Verdana" w:hAnsi="Verdana"/>
          <w:sz w:val="18"/>
          <w:szCs w:val="18"/>
        </w:rPr>
      </w:pPr>
      <w:hyperlink r:id="rId17" w:history="1">
        <w:r w:rsidR="00AA5708" w:rsidRPr="005F74FA">
          <w:rPr>
            <w:rStyle w:val="Hypertextovodkaz"/>
            <w:rFonts w:ascii="Verdana" w:hAnsi="Verdana"/>
            <w:sz w:val="18"/>
            <w:szCs w:val="18"/>
          </w:rPr>
          <w:t>www.facebook.com/goodieczech</w:t>
        </w:r>
      </w:hyperlink>
      <w:r w:rsidR="00AA0367" w:rsidRPr="005F74FA">
        <w:rPr>
          <w:rFonts w:ascii="Verdana" w:hAnsi="Verdana" w:cs="Times New Roman"/>
          <w:sz w:val="18"/>
          <w:szCs w:val="18"/>
        </w:rPr>
        <w:tab/>
      </w:r>
      <w:r w:rsidR="00AA0367" w:rsidRPr="005F74FA">
        <w:rPr>
          <w:rFonts w:ascii="Verdana" w:hAnsi="Verdana" w:cs="Times New Roman"/>
          <w:sz w:val="18"/>
          <w:szCs w:val="18"/>
        </w:rPr>
        <w:tab/>
      </w:r>
      <w:r w:rsidR="00AA5708" w:rsidRPr="005F74FA">
        <w:rPr>
          <w:rFonts w:ascii="Verdana" w:hAnsi="Verdana" w:cs="Times New Roman"/>
          <w:sz w:val="18"/>
          <w:szCs w:val="18"/>
        </w:rPr>
        <w:tab/>
      </w:r>
      <w:r w:rsidR="00AA5708" w:rsidRPr="005F74FA">
        <w:rPr>
          <w:rFonts w:ascii="Verdana" w:hAnsi="Verdana" w:cs="Times New Roman"/>
          <w:sz w:val="18"/>
          <w:szCs w:val="18"/>
        </w:rPr>
        <w:tab/>
      </w:r>
      <w:r w:rsidR="00AA0367" w:rsidRPr="005F74FA">
        <w:rPr>
          <w:rFonts w:ascii="Verdana" w:hAnsi="Verdana" w:cs="Verdana"/>
          <w:sz w:val="18"/>
          <w:szCs w:val="18"/>
        </w:rPr>
        <w:t>Dagmar Kutilová</w:t>
      </w:r>
      <w:r w:rsidR="00AA0367" w:rsidRPr="005F74FA">
        <w:rPr>
          <w:rFonts w:ascii="Verdana" w:hAnsi="Verdana" w:cs="Times New Roman"/>
          <w:sz w:val="18"/>
          <w:szCs w:val="18"/>
        </w:rPr>
        <w:t xml:space="preserve">    </w:t>
      </w:r>
    </w:p>
    <w:p w14:paraId="47E2C281" w14:textId="08778B27" w:rsidR="00AA0367" w:rsidRPr="005F74FA" w:rsidRDefault="00000000" w:rsidP="005F74FA">
      <w:pPr>
        <w:jc w:val="both"/>
        <w:rPr>
          <w:rFonts w:ascii="Verdana" w:hAnsi="Verdana"/>
          <w:sz w:val="18"/>
          <w:szCs w:val="18"/>
        </w:rPr>
      </w:pPr>
      <w:hyperlink r:id="rId18" w:history="1">
        <w:r w:rsidR="00AA5708" w:rsidRPr="005F74FA">
          <w:rPr>
            <w:rStyle w:val="Hypertextovodkaz"/>
            <w:rFonts w:ascii="Verdana" w:hAnsi="Verdana"/>
            <w:sz w:val="18"/>
            <w:szCs w:val="18"/>
          </w:rPr>
          <w:t>www.instagram.com/goodieczech</w:t>
        </w:r>
      </w:hyperlink>
      <w:r w:rsidR="00AA0367" w:rsidRPr="005F74FA">
        <w:rPr>
          <w:rFonts w:ascii="Verdana" w:hAnsi="Verdana" w:cs="Times New Roman"/>
          <w:sz w:val="18"/>
          <w:szCs w:val="18"/>
        </w:rPr>
        <w:tab/>
      </w:r>
      <w:r w:rsidR="00AA0367" w:rsidRPr="005F74FA">
        <w:rPr>
          <w:rFonts w:ascii="Verdana" w:hAnsi="Verdana" w:cs="Times New Roman"/>
          <w:sz w:val="18"/>
          <w:szCs w:val="18"/>
        </w:rPr>
        <w:tab/>
      </w:r>
      <w:r w:rsidR="00AA5708" w:rsidRPr="005F74FA">
        <w:rPr>
          <w:rFonts w:ascii="Verdana" w:hAnsi="Verdana" w:cs="Times New Roman"/>
          <w:sz w:val="18"/>
          <w:szCs w:val="18"/>
        </w:rPr>
        <w:tab/>
      </w:r>
      <w:r w:rsidR="00AA5708" w:rsidRPr="005F74FA">
        <w:rPr>
          <w:rFonts w:ascii="Verdana" w:hAnsi="Verdana" w:cs="Times New Roman"/>
          <w:sz w:val="18"/>
          <w:szCs w:val="18"/>
        </w:rPr>
        <w:tab/>
      </w:r>
      <w:r w:rsidR="00AA0367" w:rsidRPr="005F74FA">
        <w:rPr>
          <w:rFonts w:ascii="Verdana" w:hAnsi="Verdana" w:cs="Verdana"/>
          <w:sz w:val="18"/>
          <w:szCs w:val="18"/>
        </w:rPr>
        <w:t>e-mail: kutilova@cammino.cz</w:t>
      </w:r>
    </w:p>
    <w:p w14:paraId="562FE4B5" w14:textId="36F9BB10" w:rsidR="00AA0367" w:rsidRPr="005F74FA" w:rsidRDefault="00000000" w:rsidP="005F74FA">
      <w:pPr>
        <w:jc w:val="both"/>
        <w:rPr>
          <w:rFonts w:ascii="Verdana" w:hAnsi="Verdana"/>
          <w:b/>
          <w:sz w:val="18"/>
          <w:szCs w:val="18"/>
        </w:rPr>
      </w:pPr>
      <w:hyperlink r:id="rId19" w:history="1">
        <w:r w:rsidR="0030541D" w:rsidRPr="005F74FA">
          <w:rPr>
            <w:rStyle w:val="Hypertextovodkaz"/>
            <w:rFonts w:ascii="Verdana" w:hAnsi="Verdana"/>
            <w:bCs/>
            <w:sz w:val="18"/>
            <w:szCs w:val="18"/>
          </w:rPr>
          <w:t>www.goodie.cz</w:t>
        </w:r>
        <w:r w:rsidR="00AA0367" w:rsidRPr="005F74FA">
          <w:rPr>
            <w:rStyle w:val="Hypertextovodkaz"/>
            <w:rFonts w:ascii="Verdana" w:hAnsi="Verdana"/>
            <w:bCs/>
            <w:sz w:val="18"/>
            <w:szCs w:val="18"/>
          </w:rPr>
          <w:tab/>
        </w:r>
      </w:hyperlink>
      <w:r w:rsidR="00AA0367" w:rsidRPr="005F74FA">
        <w:rPr>
          <w:rFonts w:ascii="Verdana" w:hAnsi="Verdana" w:cs="Times New Roman"/>
          <w:b/>
          <w:sz w:val="18"/>
          <w:szCs w:val="18"/>
        </w:rPr>
        <w:tab/>
      </w:r>
      <w:r w:rsidR="00AA5708" w:rsidRPr="005F74FA">
        <w:rPr>
          <w:rFonts w:ascii="Verdana" w:hAnsi="Verdana" w:cs="Times New Roman"/>
          <w:b/>
          <w:sz w:val="18"/>
          <w:szCs w:val="18"/>
        </w:rPr>
        <w:tab/>
      </w:r>
      <w:r w:rsidR="00AA5708" w:rsidRPr="005F74FA">
        <w:rPr>
          <w:rFonts w:ascii="Verdana" w:hAnsi="Verdana" w:cs="Times New Roman"/>
          <w:b/>
          <w:sz w:val="18"/>
          <w:szCs w:val="18"/>
        </w:rPr>
        <w:tab/>
      </w:r>
      <w:r w:rsidR="00AA5708" w:rsidRPr="005F74FA">
        <w:rPr>
          <w:rFonts w:ascii="Verdana" w:hAnsi="Verdana" w:cs="Times New Roman"/>
          <w:b/>
          <w:sz w:val="18"/>
          <w:szCs w:val="18"/>
        </w:rPr>
        <w:tab/>
      </w:r>
      <w:r w:rsidR="00AA5708" w:rsidRPr="005F74FA">
        <w:rPr>
          <w:rFonts w:ascii="Verdana" w:hAnsi="Verdana" w:cs="Times New Roman"/>
          <w:b/>
          <w:sz w:val="18"/>
          <w:szCs w:val="18"/>
        </w:rPr>
        <w:tab/>
      </w:r>
      <w:r w:rsidR="0030541D" w:rsidRPr="005F74FA">
        <w:rPr>
          <w:rFonts w:ascii="Verdana" w:hAnsi="Verdana" w:cs="Times New Roman"/>
          <w:b/>
          <w:sz w:val="18"/>
          <w:szCs w:val="18"/>
        </w:rPr>
        <w:t xml:space="preserve">            </w:t>
      </w:r>
      <w:r w:rsidR="00AA0367" w:rsidRPr="005F74FA">
        <w:rPr>
          <w:rFonts w:ascii="Verdana" w:hAnsi="Verdana" w:cs="Verdana"/>
          <w:sz w:val="18"/>
          <w:szCs w:val="18"/>
        </w:rPr>
        <w:t>tel.: +420 606 687 506</w:t>
      </w:r>
      <w:r w:rsidR="00AA0367" w:rsidRPr="005F74FA">
        <w:rPr>
          <w:rFonts w:ascii="Verdana" w:hAnsi="Verdana" w:cs="Times New Roman"/>
          <w:b/>
          <w:sz w:val="18"/>
          <w:szCs w:val="18"/>
        </w:rPr>
        <w:t xml:space="preserve"> </w:t>
      </w:r>
      <w:r w:rsidR="00AA0367" w:rsidRPr="005F74FA">
        <w:rPr>
          <w:rFonts w:ascii="Verdana" w:hAnsi="Verdana" w:cs="Times New Roman"/>
          <w:sz w:val="18"/>
          <w:szCs w:val="18"/>
        </w:rPr>
        <w:tab/>
        <w:t xml:space="preserve">         </w:t>
      </w:r>
      <w:r w:rsidR="00AA0367" w:rsidRPr="005F74FA">
        <w:rPr>
          <w:rFonts w:ascii="Verdana" w:hAnsi="Verdana" w:cs="Times New Roman"/>
          <w:sz w:val="18"/>
          <w:szCs w:val="18"/>
        </w:rPr>
        <w:tab/>
      </w:r>
      <w:r w:rsidR="00AA0367" w:rsidRPr="005F74FA">
        <w:rPr>
          <w:rFonts w:ascii="Verdana" w:hAnsi="Verdana" w:cs="Times New Roman"/>
          <w:sz w:val="18"/>
          <w:szCs w:val="18"/>
        </w:rPr>
        <w:tab/>
      </w:r>
      <w:r w:rsidR="00AA5708" w:rsidRPr="005F74FA">
        <w:rPr>
          <w:rFonts w:ascii="Verdana" w:hAnsi="Verdana" w:cs="Times New Roman"/>
          <w:sz w:val="18"/>
          <w:szCs w:val="18"/>
        </w:rPr>
        <w:tab/>
      </w:r>
      <w:r w:rsidR="00AA5708" w:rsidRPr="005F74FA">
        <w:rPr>
          <w:rFonts w:ascii="Verdana" w:hAnsi="Verdana" w:cs="Times New Roman"/>
          <w:sz w:val="18"/>
          <w:szCs w:val="18"/>
        </w:rPr>
        <w:tab/>
      </w:r>
      <w:r w:rsidR="00AA5708" w:rsidRPr="005F74FA">
        <w:rPr>
          <w:rFonts w:ascii="Verdana" w:hAnsi="Verdana" w:cs="Times New Roman"/>
          <w:sz w:val="18"/>
          <w:szCs w:val="18"/>
        </w:rPr>
        <w:tab/>
      </w:r>
      <w:r w:rsidR="00AA5708" w:rsidRPr="005F74FA">
        <w:rPr>
          <w:rFonts w:ascii="Verdana" w:hAnsi="Verdana" w:cs="Times New Roman"/>
          <w:sz w:val="18"/>
          <w:szCs w:val="18"/>
        </w:rPr>
        <w:tab/>
      </w:r>
      <w:r w:rsidR="00AA5708" w:rsidRPr="005F74FA">
        <w:rPr>
          <w:rFonts w:ascii="Verdana" w:hAnsi="Verdana" w:cs="Times New Roman"/>
          <w:sz w:val="18"/>
          <w:szCs w:val="18"/>
        </w:rPr>
        <w:tab/>
      </w:r>
      <w:r w:rsidR="00AA5708" w:rsidRPr="005F74FA">
        <w:rPr>
          <w:rFonts w:ascii="Verdana" w:hAnsi="Verdana" w:cs="Times New Roman"/>
          <w:sz w:val="18"/>
          <w:szCs w:val="18"/>
        </w:rPr>
        <w:tab/>
      </w:r>
      <w:r w:rsidR="00AA5708" w:rsidRPr="005F74FA">
        <w:rPr>
          <w:rFonts w:ascii="Verdana" w:hAnsi="Verdana" w:cs="Times New Roman"/>
          <w:sz w:val="18"/>
          <w:szCs w:val="18"/>
        </w:rPr>
        <w:tab/>
      </w:r>
      <w:hyperlink r:id="rId20" w:history="1">
        <w:r w:rsidR="00AA0367" w:rsidRPr="005F74FA">
          <w:rPr>
            <w:rStyle w:val="Hypertextovodkaz"/>
            <w:rFonts w:ascii="Verdana" w:hAnsi="Verdana" w:cs="Verdana"/>
            <w:sz w:val="18"/>
            <w:szCs w:val="18"/>
          </w:rPr>
          <w:t>www.cammino.cz</w:t>
        </w:r>
      </w:hyperlink>
    </w:p>
    <w:p w14:paraId="7FE75642" w14:textId="4BBC335B" w:rsidR="00AA0367" w:rsidRPr="005F74FA" w:rsidRDefault="00AA0367" w:rsidP="005F74FA">
      <w:pPr>
        <w:jc w:val="both"/>
        <w:rPr>
          <w:rFonts w:ascii="Verdana" w:hAnsi="Verdana"/>
          <w:color w:val="FF0000"/>
          <w:sz w:val="18"/>
          <w:szCs w:val="18"/>
        </w:rPr>
      </w:pPr>
      <w:r w:rsidRPr="005F74FA">
        <w:rPr>
          <w:rFonts w:ascii="Verdana" w:hAnsi="Verdana" w:cs="Verdana"/>
          <w:sz w:val="18"/>
          <w:szCs w:val="18"/>
        </w:rPr>
        <w:tab/>
        <w:t xml:space="preserve">                                     </w:t>
      </w:r>
      <w:r w:rsidRPr="005F74FA">
        <w:rPr>
          <w:rFonts w:ascii="Verdana" w:hAnsi="Verdana" w:cs="Times New Roman"/>
          <w:sz w:val="18"/>
          <w:szCs w:val="18"/>
        </w:rPr>
        <w:t xml:space="preserve">                                 </w:t>
      </w:r>
    </w:p>
    <w:sectPr w:rsidR="00AA0367" w:rsidRPr="005F74FA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709" w:right="1134" w:bottom="1134" w:left="1134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2C74F1" w14:textId="77777777" w:rsidR="003E27B8" w:rsidRDefault="003E27B8">
      <w:r>
        <w:separator/>
      </w:r>
    </w:p>
  </w:endnote>
  <w:endnote w:type="continuationSeparator" w:id="0">
    <w:p w14:paraId="461A717D" w14:textId="77777777" w:rsidR="003E27B8" w:rsidRDefault="003E27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altName w:val="Nirmala UI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nt43">
    <w:altName w:val="Yu Gothic"/>
    <w:charset w:val="8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Symbol">
    <w:altName w:val="Calibri"/>
    <w:charset w:val="EE"/>
    <w:family w:val="auto"/>
    <w:pitch w:val="variable"/>
  </w:font>
  <w:font w:name="Liberation Sans">
    <w:altName w:val="Arial"/>
    <w:charset w:val="EE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Poppins">
    <w:altName w:val="Calibri"/>
    <w:charset w:val="00"/>
    <w:family w:val="auto"/>
    <w:pitch w:val="variable"/>
    <w:sig w:usb0="00008007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09F267" w14:textId="77777777" w:rsidR="008813C0" w:rsidRDefault="008813C0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D7EFD6" w14:textId="77777777" w:rsidR="0048173B" w:rsidRDefault="00AA5708">
    <w:pPr>
      <w:pStyle w:val="Zpa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509EF1D0" wp14:editId="7CAF9D43">
          <wp:simplePos x="0" y="0"/>
          <wp:positionH relativeFrom="column">
            <wp:posOffset>5238750</wp:posOffset>
          </wp:positionH>
          <wp:positionV relativeFrom="paragraph">
            <wp:posOffset>19050</wp:posOffset>
          </wp:positionV>
          <wp:extent cx="1295400" cy="491490"/>
          <wp:effectExtent l="0" t="0" r="0" b="0"/>
          <wp:wrapTight wrapText="bothSides">
            <wp:wrapPolygon edited="0">
              <wp:start x="0" y="0"/>
              <wp:lineTo x="0" y="21209"/>
              <wp:lineTo x="21388" y="21209"/>
              <wp:lineTo x="21388" y="0"/>
              <wp:lineTo x="0" y="0"/>
            </wp:wrapPolygon>
          </wp:wrapTight>
          <wp:docPr id="9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491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173B">
      <w:rPr>
        <w:rFonts w:eastAsia="Times New Roman" w:cs="Times New Roman"/>
      </w:rPr>
      <w:t xml:space="preserve">                                                                                                                                            </w:t>
    </w:r>
    <w:r w:rsidR="0048173B"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C71344" w14:textId="77777777" w:rsidR="008813C0" w:rsidRDefault="008813C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69D472" w14:textId="77777777" w:rsidR="003E27B8" w:rsidRDefault="003E27B8">
      <w:r>
        <w:separator/>
      </w:r>
    </w:p>
  </w:footnote>
  <w:footnote w:type="continuationSeparator" w:id="0">
    <w:p w14:paraId="591930BA" w14:textId="77777777" w:rsidR="003E27B8" w:rsidRDefault="003E27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C441B" w14:textId="77777777" w:rsidR="008813C0" w:rsidRDefault="008813C0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B499F8" w14:textId="77777777" w:rsidR="008813C0" w:rsidRDefault="008813C0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00F21" w14:textId="77777777" w:rsidR="008813C0" w:rsidRDefault="008813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1AC39C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28F5E09"/>
    <w:multiLevelType w:val="multilevel"/>
    <w:tmpl w:val="B57CC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4753CCA"/>
    <w:multiLevelType w:val="multilevel"/>
    <w:tmpl w:val="96549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0212B8"/>
    <w:multiLevelType w:val="multilevel"/>
    <w:tmpl w:val="ADF4E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CD61BFF"/>
    <w:multiLevelType w:val="multilevel"/>
    <w:tmpl w:val="8A50B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D7A358F"/>
    <w:multiLevelType w:val="multilevel"/>
    <w:tmpl w:val="F544C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FD178A7"/>
    <w:multiLevelType w:val="multilevel"/>
    <w:tmpl w:val="C0760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6DD57BF"/>
    <w:multiLevelType w:val="multilevel"/>
    <w:tmpl w:val="04825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B7C1378"/>
    <w:multiLevelType w:val="multilevel"/>
    <w:tmpl w:val="25800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FB33B9F"/>
    <w:multiLevelType w:val="multilevel"/>
    <w:tmpl w:val="FCB416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20303CC"/>
    <w:multiLevelType w:val="multilevel"/>
    <w:tmpl w:val="B9F8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2205211"/>
    <w:multiLevelType w:val="multilevel"/>
    <w:tmpl w:val="499C74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7E833EF"/>
    <w:multiLevelType w:val="multilevel"/>
    <w:tmpl w:val="3418FF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8A45800"/>
    <w:multiLevelType w:val="multilevel"/>
    <w:tmpl w:val="8BC0E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B6203AE"/>
    <w:multiLevelType w:val="multilevel"/>
    <w:tmpl w:val="923A6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CDB0A7F"/>
    <w:multiLevelType w:val="multilevel"/>
    <w:tmpl w:val="A6CA1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2D107426"/>
    <w:multiLevelType w:val="multilevel"/>
    <w:tmpl w:val="5B5A0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7E2014"/>
    <w:multiLevelType w:val="multilevel"/>
    <w:tmpl w:val="BE183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2D60AF2"/>
    <w:multiLevelType w:val="multilevel"/>
    <w:tmpl w:val="47C01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7BC741F"/>
    <w:multiLevelType w:val="multilevel"/>
    <w:tmpl w:val="545847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BDF2B8D"/>
    <w:multiLevelType w:val="multilevel"/>
    <w:tmpl w:val="F7E6B4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3EA031DC"/>
    <w:multiLevelType w:val="multilevel"/>
    <w:tmpl w:val="0730F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1187E34"/>
    <w:multiLevelType w:val="multilevel"/>
    <w:tmpl w:val="D04A31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1384769"/>
    <w:multiLevelType w:val="multilevel"/>
    <w:tmpl w:val="8F6CC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419D6247"/>
    <w:multiLevelType w:val="multilevel"/>
    <w:tmpl w:val="0B4A7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1F62F17"/>
    <w:multiLevelType w:val="multilevel"/>
    <w:tmpl w:val="789EAA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43501169"/>
    <w:multiLevelType w:val="multilevel"/>
    <w:tmpl w:val="31A83F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46847925"/>
    <w:multiLevelType w:val="multilevel"/>
    <w:tmpl w:val="BE1CC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4B2339F2"/>
    <w:multiLevelType w:val="multilevel"/>
    <w:tmpl w:val="75188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3421694"/>
    <w:multiLevelType w:val="multilevel"/>
    <w:tmpl w:val="A352E9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D1E7773"/>
    <w:multiLevelType w:val="multilevel"/>
    <w:tmpl w:val="B2469E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D436405"/>
    <w:multiLevelType w:val="multilevel"/>
    <w:tmpl w:val="A132A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 w15:restartNumberingAfterBreak="0">
    <w:nsid w:val="70D97D6A"/>
    <w:multiLevelType w:val="multilevel"/>
    <w:tmpl w:val="499C7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A887DEA"/>
    <w:multiLevelType w:val="multilevel"/>
    <w:tmpl w:val="BD40B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71165247">
    <w:abstractNumId w:val="1"/>
  </w:num>
  <w:num w:numId="2" w16cid:durableId="1533417183">
    <w:abstractNumId w:val="0"/>
  </w:num>
  <w:num w:numId="3" w16cid:durableId="800266971">
    <w:abstractNumId w:val="12"/>
  </w:num>
  <w:num w:numId="4" w16cid:durableId="1956062455">
    <w:abstractNumId w:val="4"/>
  </w:num>
  <w:num w:numId="5" w16cid:durableId="674652800">
    <w:abstractNumId w:val="6"/>
  </w:num>
  <w:num w:numId="6" w16cid:durableId="1136799097">
    <w:abstractNumId w:val="32"/>
  </w:num>
  <w:num w:numId="7" w16cid:durableId="9572934">
    <w:abstractNumId w:val="20"/>
  </w:num>
  <w:num w:numId="8" w16cid:durableId="1600871054">
    <w:abstractNumId w:val="19"/>
  </w:num>
  <w:num w:numId="9" w16cid:durableId="1108348899">
    <w:abstractNumId w:val="24"/>
  </w:num>
  <w:num w:numId="10" w16cid:durableId="403988151">
    <w:abstractNumId w:val="27"/>
  </w:num>
  <w:num w:numId="11" w16cid:durableId="1043015826">
    <w:abstractNumId w:val="30"/>
  </w:num>
  <w:num w:numId="12" w16cid:durableId="1410467079">
    <w:abstractNumId w:val="16"/>
  </w:num>
  <w:num w:numId="13" w16cid:durableId="109786178">
    <w:abstractNumId w:val="5"/>
  </w:num>
  <w:num w:numId="14" w16cid:durableId="827089335">
    <w:abstractNumId w:val="10"/>
  </w:num>
  <w:num w:numId="15" w16cid:durableId="426388647">
    <w:abstractNumId w:val="8"/>
  </w:num>
  <w:num w:numId="16" w16cid:durableId="1775398855">
    <w:abstractNumId w:val="33"/>
  </w:num>
  <w:num w:numId="17" w16cid:durableId="1402825067">
    <w:abstractNumId w:val="3"/>
  </w:num>
  <w:num w:numId="18" w16cid:durableId="800463521">
    <w:abstractNumId w:val="18"/>
  </w:num>
  <w:num w:numId="19" w16cid:durableId="174462265">
    <w:abstractNumId w:val="29"/>
  </w:num>
  <w:num w:numId="20" w16cid:durableId="404038264">
    <w:abstractNumId w:val="11"/>
  </w:num>
  <w:num w:numId="21" w16cid:durableId="127020609">
    <w:abstractNumId w:val="7"/>
  </w:num>
  <w:num w:numId="22" w16cid:durableId="129133608">
    <w:abstractNumId w:val="13"/>
  </w:num>
  <w:num w:numId="23" w16cid:durableId="898858905">
    <w:abstractNumId w:val="34"/>
  </w:num>
  <w:num w:numId="24" w16cid:durableId="526798829">
    <w:abstractNumId w:val="2"/>
  </w:num>
  <w:num w:numId="25" w16cid:durableId="1751585879">
    <w:abstractNumId w:val="23"/>
  </w:num>
  <w:num w:numId="26" w16cid:durableId="1110901754">
    <w:abstractNumId w:val="25"/>
  </w:num>
  <w:num w:numId="27" w16cid:durableId="716126747">
    <w:abstractNumId w:val="21"/>
  </w:num>
  <w:num w:numId="28" w16cid:durableId="1069764990">
    <w:abstractNumId w:val="14"/>
  </w:num>
  <w:num w:numId="29" w16cid:durableId="542324365">
    <w:abstractNumId w:val="26"/>
  </w:num>
  <w:num w:numId="30" w16cid:durableId="890918542">
    <w:abstractNumId w:val="31"/>
  </w:num>
  <w:num w:numId="31" w16cid:durableId="1963610700">
    <w:abstractNumId w:val="22"/>
  </w:num>
  <w:num w:numId="32" w16cid:durableId="446391919">
    <w:abstractNumId w:val="17"/>
  </w:num>
  <w:num w:numId="33" w16cid:durableId="1903323119">
    <w:abstractNumId w:val="28"/>
  </w:num>
  <w:num w:numId="34" w16cid:durableId="131679073">
    <w:abstractNumId w:val="9"/>
  </w:num>
  <w:num w:numId="35" w16cid:durableId="85885513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defaultTabStop w:val="709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6BF"/>
    <w:rsid w:val="00003551"/>
    <w:rsid w:val="00015664"/>
    <w:rsid w:val="00020E46"/>
    <w:rsid w:val="00036478"/>
    <w:rsid w:val="00037413"/>
    <w:rsid w:val="000462C0"/>
    <w:rsid w:val="00055265"/>
    <w:rsid w:val="000635F5"/>
    <w:rsid w:val="000737A2"/>
    <w:rsid w:val="0007510E"/>
    <w:rsid w:val="00075C08"/>
    <w:rsid w:val="00076754"/>
    <w:rsid w:val="000A07B5"/>
    <w:rsid w:val="000A1262"/>
    <w:rsid w:val="000A5AE7"/>
    <w:rsid w:val="000B1C09"/>
    <w:rsid w:val="000B7345"/>
    <w:rsid w:val="000D5224"/>
    <w:rsid w:val="000D558C"/>
    <w:rsid w:val="000D5B62"/>
    <w:rsid w:val="00126E57"/>
    <w:rsid w:val="00130AC7"/>
    <w:rsid w:val="00132E52"/>
    <w:rsid w:val="00133FEB"/>
    <w:rsid w:val="00134234"/>
    <w:rsid w:val="001432D6"/>
    <w:rsid w:val="00144EAF"/>
    <w:rsid w:val="00146F69"/>
    <w:rsid w:val="00153518"/>
    <w:rsid w:val="00154A33"/>
    <w:rsid w:val="001568A8"/>
    <w:rsid w:val="00161512"/>
    <w:rsid w:val="00162DF6"/>
    <w:rsid w:val="00183C84"/>
    <w:rsid w:val="00187CDC"/>
    <w:rsid w:val="0019087C"/>
    <w:rsid w:val="00193B2A"/>
    <w:rsid w:val="001A1FC1"/>
    <w:rsid w:val="001B0B07"/>
    <w:rsid w:val="001C3F1C"/>
    <w:rsid w:val="001C4666"/>
    <w:rsid w:val="001D118D"/>
    <w:rsid w:val="001F0841"/>
    <w:rsid w:val="00206EBD"/>
    <w:rsid w:val="00210827"/>
    <w:rsid w:val="002232EF"/>
    <w:rsid w:val="00227183"/>
    <w:rsid w:val="0023043D"/>
    <w:rsid w:val="0025012D"/>
    <w:rsid w:val="00251860"/>
    <w:rsid w:val="00272250"/>
    <w:rsid w:val="0029272E"/>
    <w:rsid w:val="00292A67"/>
    <w:rsid w:val="002A22A6"/>
    <w:rsid w:val="002B68FC"/>
    <w:rsid w:val="002C2118"/>
    <w:rsid w:val="002D6273"/>
    <w:rsid w:val="002E5EBB"/>
    <w:rsid w:val="002F4225"/>
    <w:rsid w:val="0030541D"/>
    <w:rsid w:val="00306810"/>
    <w:rsid w:val="00312DAC"/>
    <w:rsid w:val="00313311"/>
    <w:rsid w:val="003163DE"/>
    <w:rsid w:val="00320372"/>
    <w:rsid w:val="00321146"/>
    <w:rsid w:val="0032147D"/>
    <w:rsid w:val="003443D0"/>
    <w:rsid w:val="0035038D"/>
    <w:rsid w:val="003651B4"/>
    <w:rsid w:val="0037748D"/>
    <w:rsid w:val="00386EF0"/>
    <w:rsid w:val="00392E86"/>
    <w:rsid w:val="003A172A"/>
    <w:rsid w:val="003B408C"/>
    <w:rsid w:val="003C4FEC"/>
    <w:rsid w:val="003D3059"/>
    <w:rsid w:val="003D3227"/>
    <w:rsid w:val="003E27B8"/>
    <w:rsid w:val="004026DF"/>
    <w:rsid w:val="00416F4D"/>
    <w:rsid w:val="00420EEC"/>
    <w:rsid w:val="004222D8"/>
    <w:rsid w:val="004270E1"/>
    <w:rsid w:val="00442D59"/>
    <w:rsid w:val="00442F86"/>
    <w:rsid w:val="00451279"/>
    <w:rsid w:val="00452204"/>
    <w:rsid w:val="004771B7"/>
    <w:rsid w:val="0048147C"/>
    <w:rsid w:val="0048173B"/>
    <w:rsid w:val="0048548A"/>
    <w:rsid w:val="004B7DE6"/>
    <w:rsid w:val="004E575E"/>
    <w:rsid w:val="004F11CF"/>
    <w:rsid w:val="004F5C52"/>
    <w:rsid w:val="005010A0"/>
    <w:rsid w:val="00520426"/>
    <w:rsid w:val="00523302"/>
    <w:rsid w:val="0052332B"/>
    <w:rsid w:val="0052380E"/>
    <w:rsid w:val="005270B2"/>
    <w:rsid w:val="005307EE"/>
    <w:rsid w:val="005348E5"/>
    <w:rsid w:val="00537761"/>
    <w:rsid w:val="00546F64"/>
    <w:rsid w:val="00553544"/>
    <w:rsid w:val="0056225E"/>
    <w:rsid w:val="0058576C"/>
    <w:rsid w:val="00585BD8"/>
    <w:rsid w:val="005A418C"/>
    <w:rsid w:val="005B1051"/>
    <w:rsid w:val="005B193E"/>
    <w:rsid w:val="005B656E"/>
    <w:rsid w:val="005C41DA"/>
    <w:rsid w:val="005F16E5"/>
    <w:rsid w:val="005F2D73"/>
    <w:rsid w:val="005F387B"/>
    <w:rsid w:val="005F74FA"/>
    <w:rsid w:val="00603B7C"/>
    <w:rsid w:val="00604D47"/>
    <w:rsid w:val="0061131E"/>
    <w:rsid w:val="00611FCA"/>
    <w:rsid w:val="0062108F"/>
    <w:rsid w:val="00626017"/>
    <w:rsid w:val="00632420"/>
    <w:rsid w:val="00634710"/>
    <w:rsid w:val="006353BE"/>
    <w:rsid w:val="00640AF2"/>
    <w:rsid w:val="00644D75"/>
    <w:rsid w:val="00647B56"/>
    <w:rsid w:val="00665BCB"/>
    <w:rsid w:val="00671306"/>
    <w:rsid w:val="00674970"/>
    <w:rsid w:val="00682569"/>
    <w:rsid w:val="00693255"/>
    <w:rsid w:val="006A5809"/>
    <w:rsid w:val="006A73F7"/>
    <w:rsid w:val="006B3F00"/>
    <w:rsid w:val="006B71F4"/>
    <w:rsid w:val="006C1FFF"/>
    <w:rsid w:val="00702873"/>
    <w:rsid w:val="00715F5E"/>
    <w:rsid w:val="0071743A"/>
    <w:rsid w:val="00722D33"/>
    <w:rsid w:val="00742A03"/>
    <w:rsid w:val="00746CD9"/>
    <w:rsid w:val="00753C3D"/>
    <w:rsid w:val="00754728"/>
    <w:rsid w:val="00760980"/>
    <w:rsid w:val="00766EB6"/>
    <w:rsid w:val="00787118"/>
    <w:rsid w:val="0079704A"/>
    <w:rsid w:val="007B0EFF"/>
    <w:rsid w:val="007B6E2A"/>
    <w:rsid w:val="007C12AB"/>
    <w:rsid w:val="007C5AEE"/>
    <w:rsid w:val="007D683D"/>
    <w:rsid w:val="007E1462"/>
    <w:rsid w:val="007F0753"/>
    <w:rsid w:val="007F11A0"/>
    <w:rsid w:val="007F2D84"/>
    <w:rsid w:val="007F6917"/>
    <w:rsid w:val="00801072"/>
    <w:rsid w:val="00811E02"/>
    <w:rsid w:val="00842AB9"/>
    <w:rsid w:val="008449A2"/>
    <w:rsid w:val="00851D16"/>
    <w:rsid w:val="00853D3B"/>
    <w:rsid w:val="00861B17"/>
    <w:rsid w:val="0086322A"/>
    <w:rsid w:val="00871D38"/>
    <w:rsid w:val="00873F9E"/>
    <w:rsid w:val="008813C0"/>
    <w:rsid w:val="008823D5"/>
    <w:rsid w:val="00884454"/>
    <w:rsid w:val="00885ACB"/>
    <w:rsid w:val="00890BE9"/>
    <w:rsid w:val="008977E6"/>
    <w:rsid w:val="00897883"/>
    <w:rsid w:val="008A6784"/>
    <w:rsid w:val="008C4600"/>
    <w:rsid w:val="008C7CF0"/>
    <w:rsid w:val="008D0248"/>
    <w:rsid w:val="008D22C7"/>
    <w:rsid w:val="008F01D0"/>
    <w:rsid w:val="008F5FC4"/>
    <w:rsid w:val="00916394"/>
    <w:rsid w:val="00920A03"/>
    <w:rsid w:val="00932E58"/>
    <w:rsid w:val="00944212"/>
    <w:rsid w:val="00952BB7"/>
    <w:rsid w:val="00956B8C"/>
    <w:rsid w:val="0096158C"/>
    <w:rsid w:val="00966EC9"/>
    <w:rsid w:val="00967636"/>
    <w:rsid w:val="00970595"/>
    <w:rsid w:val="00971E82"/>
    <w:rsid w:val="00974540"/>
    <w:rsid w:val="00977825"/>
    <w:rsid w:val="00983F20"/>
    <w:rsid w:val="00991004"/>
    <w:rsid w:val="00995D8C"/>
    <w:rsid w:val="009A05DC"/>
    <w:rsid w:val="009D2651"/>
    <w:rsid w:val="009E1708"/>
    <w:rsid w:val="009E39EE"/>
    <w:rsid w:val="009F7F68"/>
    <w:rsid w:val="00A0238B"/>
    <w:rsid w:val="00A13352"/>
    <w:rsid w:val="00A165E9"/>
    <w:rsid w:val="00A27877"/>
    <w:rsid w:val="00A405BC"/>
    <w:rsid w:val="00A4487B"/>
    <w:rsid w:val="00A46742"/>
    <w:rsid w:val="00A46B55"/>
    <w:rsid w:val="00A50FDD"/>
    <w:rsid w:val="00A61525"/>
    <w:rsid w:val="00A84603"/>
    <w:rsid w:val="00A915FA"/>
    <w:rsid w:val="00A97687"/>
    <w:rsid w:val="00A9774D"/>
    <w:rsid w:val="00AA0367"/>
    <w:rsid w:val="00AA5708"/>
    <w:rsid w:val="00AB0020"/>
    <w:rsid w:val="00AB2BC2"/>
    <w:rsid w:val="00AB4A57"/>
    <w:rsid w:val="00AD375E"/>
    <w:rsid w:val="00AD3F18"/>
    <w:rsid w:val="00AD6E4C"/>
    <w:rsid w:val="00AD7586"/>
    <w:rsid w:val="00AE1C28"/>
    <w:rsid w:val="00AE326C"/>
    <w:rsid w:val="00AE619D"/>
    <w:rsid w:val="00AF033D"/>
    <w:rsid w:val="00AF16A6"/>
    <w:rsid w:val="00AF2AEE"/>
    <w:rsid w:val="00AF42A2"/>
    <w:rsid w:val="00B1206C"/>
    <w:rsid w:val="00B1507D"/>
    <w:rsid w:val="00B151CE"/>
    <w:rsid w:val="00B342B9"/>
    <w:rsid w:val="00B45FBA"/>
    <w:rsid w:val="00B55D40"/>
    <w:rsid w:val="00B63FF7"/>
    <w:rsid w:val="00B82340"/>
    <w:rsid w:val="00B90444"/>
    <w:rsid w:val="00B910C8"/>
    <w:rsid w:val="00B95BD6"/>
    <w:rsid w:val="00BA16E6"/>
    <w:rsid w:val="00BA2098"/>
    <w:rsid w:val="00BA30E2"/>
    <w:rsid w:val="00BA67F1"/>
    <w:rsid w:val="00BC0BF8"/>
    <w:rsid w:val="00BC5923"/>
    <w:rsid w:val="00BD3733"/>
    <w:rsid w:val="00BD59C6"/>
    <w:rsid w:val="00BE5920"/>
    <w:rsid w:val="00BF3B92"/>
    <w:rsid w:val="00C1086F"/>
    <w:rsid w:val="00C13003"/>
    <w:rsid w:val="00C24D79"/>
    <w:rsid w:val="00C32A0B"/>
    <w:rsid w:val="00C4000C"/>
    <w:rsid w:val="00C8511A"/>
    <w:rsid w:val="00C93C9A"/>
    <w:rsid w:val="00CC7000"/>
    <w:rsid w:val="00CD7C68"/>
    <w:rsid w:val="00CE33E0"/>
    <w:rsid w:val="00CE64CE"/>
    <w:rsid w:val="00D03CE2"/>
    <w:rsid w:val="00D11FCC"/>
    <w:rsid w:val="00D218B5"/>
    <w:rsid w:val="00D35C54"/>
    <w:rsid w:val="00D45E4A"/>
    <w:rsid w:val="00D462FB"/>
    <w:rsid w:val="00D54FC0"/>
    <w:rsid w:val="00D56107"/>
    <w:rsid w:val="00D644EC"/>
    <w:rsid w:val="00D753BA"/>
    <w:rsid w:val="00D77CC2"/>
    <w:rsid w:val="00D77F40"/>
    <w:rsid w:val="00D80B29"/>
    <w:rsid w:val="00D83A5B"/>
    <w:rsid w:val="00D9178A"/>
    <w:rsid w:val="00DA3E20"/>
    <w:rsid w:val="00DA7B7E"/>
    <w:rsid w:val="00DB223A"/>
    <w:rsid w:val="00DC071E"/>
    <w:rsid w:val="00DC7B75"/>
    <w:rsid w:val="00DD195C"/>
    <w:rsid w:val="00E0290B"/>
    <w:rsid w:val="00E20903"/>
    <w:rsid w:val="00E2334E"/>
    <w:rsid w:val="00E26562"/>
    <w:rsid w:val="00E4731D"/>
    <w:rsid w:val="00E51B1D"/>
    <w:rsid w:val="00E556BF"/>
    <w:rsid w:val="00E602D6"/>
    <w:rsid w:val="00E60BBF"/>
    <w:rsid w:val="00E60C0D"/>
    <w:rsid w:val="00E77BC4"/>
    <w:rsid w:val="00E92601"/>
    <w:rsid w:val="00EB5841"/>
    <w:rsid w:val="00EB65A8"/>
    <w:rsid w:val="00EC48E7"/>
    <w:rsid w:val="00ED3AB0"/>
    <w:rsid w:val="00ED7604"/>
    <w:rsid w:val="00EE39E5"/>
    <w:rsid w:val="00EE62CE"/>
    <w:rsid w:val="00EF25D7"/>
    <w:rsid w:val="00EF48FD"/>
    <w:rsid w:val="00EF7AB7"/>
    <w:rsid w:val="00F05386"/>
    <w:rsid w:val="00F05E32"/>
    <w:rsid w:val="00F4404B"/>
    <w:rsid w:val="00F44B93"/>
    <w:rsid w:val="00F74A20"/>
    <w:rsid w:val="00F76D85"/>
    <w:rsid w:val="00F85766"/>
    <w:rsid w:val="00FB71BB"/>
    <w:rsid w:val="00FC72E1"/>
    <w:rsid w:val="00FE2B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5D2268BF"/>
  <w15:chartTrackingRefBased/>
  <w15:docId w15:val="{4BE2176B-488E-DC44-9B19-721F76047A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suppressAutoHyphens/>
    </w:pPr>
    <w:rPr>
      <w:rFonts w:eastAsia="Arial Unicode MS" w:cs="Arial Unicode MS"/>
      <w:kern w:val="2"/>
      <w:sz w:val="24"/>
      <w:szCs w:val="24"/>
      <w:lang w:eastAsia="zh-CN" w:bidi="hi-IN"/>
    </w:rPr>
  </w:style>
  <w:style w:type="paragraph" w:styleId="Nadpis1">
    <w:name w:val="heading 1"/>
    <w:basedOn w:val="Normln"/>
    <w:next w:val="Normln"/>
    <w:qFormat/>
    <w:pPr>
      <w:keepNext/>
      <w:spacing w:before="240" w:after="60"/>
      <w:outlineLvl w:val="0"/>
    </w:pPr>
    <w:rPr>
      <w:rFonts w:ascii="Cambria" w:eastAsia="Times New Roman" w:hAnsi="Cambria" w:cs="Mangal"/>
      <w:b/>
      <w:bCs/>
      <w:sz w:val="32"/>
      <w:szCs w:val="29"/>
    </w:rPr>
  </w:style>
  <w:style w:type="paragraph" w:styleId="Nadpis2">
    <w:name w:val="heading 2"/>
    <w:basedOn w:val="Normln"/>
    <w:next w:val="Normln"/>
    <w:link w:val="Nadpis2Char"/>
    <w:qFormat/>
    <w:pPr>
      <w:keepNext/>
      <w:keepLines/>
      <w:numPr>
        <w:ilvl w:val="1"/>
        <w:numId w:val="1"/>
      </w:numPr>
      <w:spacing w:before="200"/>
      <w:outlineLvl w:val="1"/>
    </w:pPr>
    <w:rPr>
      <w:rFonts w:ascii="Cambria" w:eastAsia="Calibri" w:hAnsi="Cambria" w:cs="Cambria"/>
      <w:b/>
      <w:bCs/>
      <w:color w:val="4F81BD"/>
      <w:sz w:val="26"/>
      <w:szCs w:val="26"/>
      <w:lang w:val="x-none"/>
    </w:rPr>
  </w:style>
  <w:style w:type="paragraph" w:styleId="Nadpis4">
    <w:name w:val="heading 4"/>
    <w:basedOn w:val="Normln"/>
    <w:next w:val="Zkladntext"/>
    <w:qFormat/>
    <w:pPr>
      <w:keepNext/>
      <w:keepLines/>
      <w:numPr>
        <w:ilvl w:val="3"/>
        <w:numId w:val="1"/>
      </w:numPr>
      <w:spacing w:before="200"/>
      <w:outlineLvl w:val="3"/>
    </w:pPr>
    <w:rPr>
      <w:rFonts w:ascii="Cambria" w:hAnsi="Cambria" w:cs="font43"/>
      <w:b/>
      <w:bCs/>
      <w:i/>
      <w:iCs/>
      <w:color w:val="4F81BD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0290B"/>
    <w:pPr>
      <w:keepNext/>
      <w:keepLines/>
      <w:spacing w:before="40"/>
      <w:outlineLvl w:val="4"/>
    </w:pPr>
    <w:rPr>
      <w:rFonts w:asciiTheme="majorHAnsi" w:eastAsiaTheme="majorEastAsia" w:hAnsiTheme="majorHAnsi" w:cs="Mangal"/>
      <w:color w:val="2F5496" w:themeColor="accent1" w:themeShade="BF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DefaultParagraphFont1">
    <w:name w:val="Default Paragraph Font1"/>
  </w:style>
  <w:style w:type="character" w:customStyle="1" w:styleId="Standardnpsmoodstavce15">
    <w:name w:val="Standardní písmo odstavce15"/>
  </w:style>
  <w:style w:type="character" w:customStyle="1" w:styleId="Standardnpsmoodstavce14">
    <w:name w:val="Standardní písmo odstavce14"/>
  </w:style>
  <w:style w:type="character" w:customStyle="1" w:styleId="Standardnpsmoodstavce13">
    <w:name w:val="Standardní písmo odstavce13"/>
  </w:style>
  <w:style w:type="character" w:customStyle="1" w:styleId="Standardnpsmoodstavce12">
    <w:name w:val="Standardní písmo odstavce12"/>
  </w:style>
  <w:style w:type="character" w:customStyle="1" w:styleId="Standardnpsmoodstavce11">
    <w:name w:val="Standardní písmo odstavce11"/>
  </w:style>
  <w:style w:type="character" w:customStyle="1" w:styleId="Standardnpsmoodstavce10">
    <w:name w:val="Standardní písmo odstavce10"/>
  </w:style>
  <w:style w:type="character" w:customStyle="1" w:styleId="Standardnpsmoodstavce9">
    <w:name w:val="Standardní písmo odstavce9"/>
  </w:style>
  <w:style w:type="character" w:customStyle="1" w:styleId="Standardnpsmoodstavce8">
    <w:name w:val="Standardní písmo odstavce8"/>
  </w:style>
  <w:style w:type="character" w:customStyle="1" w:styleId="Standardnpsmoodstavce7">
    <w:name w:val="Standardní písmo odstavce7"/>
  </w:style>
  <w:style w:type="character" w:customStyle="1" w:styleId="Standardnpsmoodstavce6">
    <w:name w:val="Standardní písmo odstavce6"/>
  </w:style>
  <w:style w:type="character" w:customStyle="1" w:styleId="Standardnpsmoodstavce5">
    <w:name w:val="Standardní písmo odstavce5"/>
  </w:style>
  <w:style w:type="character" w:customStyle="1" w:styleId="Standardnpsmoodstavce4">
    <w:name w:val="Standardní písmo odstavce4"/>
  </w:style>
  <w:style w:type="character" w:customStyle="1" w:styleId="Standardnpsmoodstavce3">
    <w:name w:val="Standardní písmo odstavce3"/>
  </w:style>
  <w:style w:type="character" w:customStyle="1" w:styleId="Standardnpsmoodstavce2">
    <w:name w:val="Standardní písmo odstavce2"/>
  </w:style>
  <w:style w:type="character" w:customStyle="1" w:styleId="Standardnpsmoodstavce1">
    <w:name w:val="Standardní písmo odstavce1"/>
  </w:style>
  <w:style w:type="character" w:styleId="Hypertextovodkaz">
    <w:name w:val="Hyperlink"/>
    <w:rPr>
      <w:rFonts w:cs="Times New Roman"/>
      <w:color w:val="0000FF"/>
      <w:u w:val="single"/>
    </w:rPr>
  </w:style>
  <w:style w:type="character" w:customStyle="1" w:styleId="ZhlavChar">
    <w:name w:val="Záhlaví Char"/>
    <w:rPr>
      <w:rFonts w:eastAsia="Arial Unicode MS" w:cs="Mangal"/>
      <w:kern w:val="2"/>
      <w:sz w:val="24"/>
      <w:szCs w:val="21"/>
      <w:lang w:bidi="hi-IN"/>
    </w:rPr>
  </w:style>
  <w:style w:type="character" w:customStyle="1" w:styleId="ZpatChar">
    <w:name w:val="Zápatí Char"/>
    <w:rPr>
      <w:rFonts w:eastAsia="Arial Unicode MS" w:cs="Mangal"/>
      <w:kern w:val="2"/>
      <w:sz w:val="24"/>
      <w:szCs w:val="21"/>
      <w:lang w:bidi="hi-IN"/>
    </w:rPr>
  </w:style>
  <w:style w:type="character" w:styleId="Sledovanodkaz">
    <w:name w:val="FollowedHyperlink"/>
    <w:rPr>
      <w:color w:val="800000"/>
      <w:u w:val="single"/>
    </w:rPr>
  </w:style>
  <w:style w:type="character" w:customStyle="1" w:styleId="RTFNum21">
    <w:name w:val="RTF_Num 2 1"/>
  </w:style>
  <w:style w:type="character" w:customStyle="1" w:styleId="WW-RTFNum21">
    <w:name w:val="WW-RTF_Num 2 1"/>
  </w:style>
  <w:style w:type="character" w:customStyle="1" w:styleId="apple-converted-space">
    <w:name w:val="apple-converted-space"/>
  </w:style>
  <w:style w:type="character" w:customStyle="1" w:styleId="Nadpis1Char">
    <w:name w:val="Nadpis 1 Char"/>
    <w:rPr>
      <w:rFonts w:ascii="Cambria" w:eastAsia="Times New Roman" w:hAnsi="Cambria" w:cs="Mangal"/>
      <w:b/>
      <w:bCs/>
      <w:kern w:val="2"/>
      <w:sz w:val="32"/>
      <w:szCs w:val="29"/>
      <w:lang w:bidi="hi-IN"/>
    </w:rPr>
  </w:style>
  <w:style w:type="character" w:styleId="Siln">
    <w:name w:val="Strong"/>
    <w:uiPriority w:val="22"/>
    <w:qFormat/>
    <w:rPr>
      <w:b/>
      <w:bCs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customStyle="1" w:styleId="WW-RTFNum211">
    <w:name w:val="WW-RTF_Num 2 11"/>
  </w:style>
  <w:style w:type="character" w:customStyle="1" w:styleId="RTFNum31">
    <w:name w:val="RTF_Num 3 1"/>
  </w:style>
  <w:style w:type="character" w:customStyle="1" w:styleId="RTFNum41">
    <w:name w:val="RTF_Num 4 1"/>
  </w:style>
  <w:style w:type="character" w:customStyle="1" w:styleId="RTFNum51">
    <w:name w:val="RTF_Num 5 1"/>
  </w:style>
  <w:style w:type="character" w:customStyle="1" w:styleId="RTFNum61">
    <w:name w:val="RTF_Num 6 1"/>
  </w:style>
  <w:style w:type="paragraph" w:customStyle="1" w:styleId="Nadpis">
    <w:name w:val="Nadpis"/>
    <w:basedOn w:val="Normln"/>
    <w:next w:val="Zkladntext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pPr>
      <w:suppressLineNumbers/>
    </w:pPr>
    <w:rPr>
      <w:rFonts w:cs="Arial"/>
    </w:rPr>
  </w:style>
  <w:style w:type="paragraph" w:customStyle="1" w:styleId="Heading">
    <w:name w:val="Heading"/>
    <w:basedOn w:val="Normln"/>
    <w:next w:val="Zkladntext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Caption1">
    <w:name w:val="Caption1"/>
    <w:basedOn w:val="Normln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ln"/>
    <w:pPr>
      <w:suppressLineNumbers/>
    </w:p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HTMLPreformatted1">
    <w:name w:val="HTML Preformatted1"/>
    <w:basedOn w:val="Normln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100" w:lineRule="atLeast"/>
    </w:pPr>
    <w:rPr>
      <w:rFonts w:ascii="Courier New" w:eastAsia="Times New Roman" w:hAnsi="Courier New" w:cs="Courier New"/>
      <w:sz w:val="20"/>
      <w:szCs w:val="20"/>
    </w:rPr>
  </w:style>
  <w:style w:type="paragraph" w:customStyle="1" w:styleId="PlainText1">
    <w:name w:val="Plain Text1"/>
    <w:basedOn w:val="Normln"/>
    <w:pPr>
      <w:spacing w:line="100" w:lineRule="atLeast"/>
    </w:pPr>
    <w:rPr>
      <w:rFonts w:ascii="Calibri" w:hAnsi="Calibri" w:cs="Calibri"/>
      <w:szCs w:val="21"/>
    </w:rPr>
  </w:style>
  <w:style w:type="paragraph" w:customStyle="1" w:styleId="m4993198168187611957msolistparagraph">
    <w:name w:val="m_4993198168187611957msolistparagraph"/>
    <w:basedOn w:val="Normln"/>
    <w:pPr>
      <w:widowControl/>
      <w:suppressAutoHyphens w:val="0"/>
      <w:spacing w:before="100" w:after="100"/>
    </w:pPr>
    <w:rPr>
      <w:rFonts w:ascii="Times" w:eastAsia="Times New Roman" w:hAnsi="Times" w:cs="Times New Roman"/>
      <w:kern w:val="0"/>
      <w:sz w:val="20"/>
      <w:szCs w:val="20"/>
      <w:lang w:bidi="ar-SA"/>
    </w:rPr>
  </w:style>
  <w:style w:type="character" w:customStyle="1" w:styleId="Nevyeenzmnka1">
    <w:name w:val="Nevyřešená zmínka1"/>
    <w:uiPriority w:val="99"/>
    <w:semiHidden/>
    <w:unhideWhenUsed/>
    <w:rsid w:val="004F11CF"/>
    <w:rPr>
      <w:color w:val="605E5C"/>
      <w:shd w:val="clear" w:color="auto" w:fill="E1DFDD"/>
    </w:rPr>
  </w:style>
  <w:style w:type="character" w:customStyle="1" w:styleId="a-size-large">
    <w:name w:val="a-size-large"/>
    <w:rsid w:val="00D9178A"/>
  </w:style>
  <w:style w:type="character" w:customStyle="1" w:styleId="Nadpis2Char">
    <w:name w:val="Nadpis 2 Char"/>
    <w:link w:val="Nadpis2"/>
    <w:rsid w:val="00AA0367"/>
    <w:rPr>
      <w:rFonts w:ascii="Cambria" w:eastAsia="Calibri" w:hAnsi="Cambria" w:cs="Cambria"/>
      <w:b/>
      <w:bCs/>
      <w:color w:val="4F81BD"/>
      <w:kern w:val="2"/>
      <w:sz w:val="26"/>
      <w:szCs w:val="26"/>
      <w:lang w:val="x-none" w:eastAsia="zh-CN" w:bidi="hi-IN"/>
    </w:rPr>
  </w:style>
  <w:style w:type="character" w:styleId="Odkaznakoment">
    <w:name w:val="annotation reference"/>
    <w:uiPriority w:val="99"/>
    <w:semiHidden/>
    <w:unhideWhenUsed/>
    <w:rsid w:val="00EE62C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E62CE"/>
    <w:rPr>
      <w:rFonts w:cs="Mangal"/>
      <w:sz w:val="20"/>
      <w:szCs w:val="18"/>
    </w:rPr>
  </w:style>
  <w:style w:type="character" w:customStyle="1" w:styleId="TextkomenteChar">
    <w:name w:val="Text komentáře Char"/>
    <w:link w:val="Textkomente"/>
    <w:uiPriority w:val="99"/>
    <w:semiHidden/>
    <w:rsid w:val="00EE62CE"/>
    <w:rPr>
      <w:rFonts w:eastAsia="Arial Unicode MS" w:cs="Mangal"/>
      <w:kern w:val="2"/>
      <w:szCs w:val="18"/>
      <w:lang w:eastAsia="zh-CN" w:bidi="hi-I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E62CE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E62CE"/>
    <w:rPr>
      <w:rFonts w:eastAsia="Arial Unicode MS" w:cs="Mangal"/>
      <w:b/>
      <w:bCs/>
      <w:kern w:val="2"/>
      <w:szCs w:val="18"/>
      <w:lang w:eastAsia="zh-CN" w:bidi="hi-IN"/>
    </w:rPr>
  </w:style>
  <w:style w:type="paragraph" w:customStyle="1" w:styleId="Barevnstnovnzvraznn11">
    <w:name w:val="Barevné stínování – zvýraznění 11"/>
    <w:hidden/>
    <w:uiPriority w:val="99"/>
    <w:semiHidden/>
    <w:rsid w:val="00EE62CE"/>
    <w:rPr>
      <w:rFonts w:eastAsia="Arial Unicode MS" w:cs="Mangal"/>
      <w:kern w:val="2"/>
      <w:sz w:val="24"/>
      <w:szCs w:val="21"/>
      <w:lang w:eastAsia="zh-CN" w:bidi="hi-IN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E62CE"/>
    <w:rPr>
      <w:rFonts w:ascii="Segoe UI" w:hAnsi="Segoe UI" w:cs="Mangal"/>
      <w:sz w:val="18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E62CE"/>
    <w:rPr>
      <w:rFonts w:ascii="Segoe UI" w:eastAsia="Arial Unicode MS" w:hAnsi="Segoe UI" w:cs="Mangal"/>
      <w:kern w:val="2"/>
      <w:sz w:val="18"/>
      <w:szCs w:val="16"/>
      <w:lang w:eastAsia="zh-CN" w:bidi="hi-IN"/>
    </w:rPr>
  </w:style>
  <w:style w:type="character" w:styleId="Nevyeenzmnka">
    <w:name w:val="Unresolved Mention"/>
    <w:basedOn w:val="Standardnpsmoodstavce"/>
    <w:uiPriority w:val="99"/>
    <w:semiHidden/>
    <w:unhideWhenUsed/>
    <w:rsid w:val="00AA5708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A13352"/>
    <w:pPr>
      <w:widowControl/>
      <w:suppressAutoHyphens w:val="0"/>
      <w:spacing w:before="100" w:beforeAutospacing="1" w:after="100" w:afterAutospacing="1"/>
    </w:pPr>
    <w:rPr>
      <w:rFonts w:eastAsia="Times New Roman" w:cs="Times New Roman"/>
      <w:kern w:val="0"/>
      <w:lang w:eastAsia="cs-CZ" w:bidi="ar-SA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E0290B"/>
    <w:rPr>
      <w:rFonts w:asciiTheme="majorHAnsi" w:eastAsiaTheme="majorEastAsia" w:hAnsiTheme="majorHAnsi" w:cs="Mangal"/>
      <w:color w:val="2F5496" w:themeColor="accent1" w:themeShade="BF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3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80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28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59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832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19518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03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2650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7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6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19215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488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72358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06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8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1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6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1988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pixelsPerInch w:val="24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goodie.cz/omega-kyseliny/rosita-extra-panensky-olej-z-trescich-jater-150-ml/" TargetMode="External"/><Relationship Id="rId18" Type="http://schemas.openxmlformats.org/officeDocument/2006/relationships/hyperlink" Target="https://www.instagram.com/goodieczech/" TargetMode="External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goodie.cz/vitaminy-pro-deti/detsky-vitamin-d3-400-iu-v-bio-extra-panenskem-olivovem-oleji-30-ml/" TargetMode="External"/><Relationship Id="rId17" Type="http://schemas.openxmlformats.org/officeDocument/2006/relationships/hyperlink" Target="https://www.facebook.com/goodieczech" TargetMode="External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://www.goodie.cz/" TargetMode="External"/><Relationship Id="rId20" Type="http://schemas.openxmlformats.org/officeDocument/2006/relationships/hyperlink" Target="http://www.cammino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www.goodie.cz/omega-kyseliny/rosita-extra-panensky-olej-z-trescich-jater-150-ml/" TargetMode="External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hyperlink" Target="https://www.goodie.cz/vitaminy-pro-deti/detsky-vitamin-d3-400-iu-v-bio-extra-panenskem-olivovem-oleji-30-ml/" TargetMode="External"/><Relationship Id="rId19" Type="http://schemas.openxmlformats.org/officeDocument/2006/relationships/hyperlink" Target="https://www.goodie.cz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12D4AE-9FA1-4C38-85EA-E0F6A46D1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265</TotalTime>
  <Pages>2</Pages>
  <Words>688</Words>
  <Characters>4060</Characters>
  <Application>Microsoft Office Word</Application>
  <DocSecurity>0</DocSecurity>
  <Lines>33</Lines>
  <Paragraphs>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4739</CharactersWithSpaces>
  <SharedDoc>false</SharedDoc>
  <HLinks>
    <vt:vector size="24" baseType="variant">
      <vt:variant>
        <vt:i4>7274598</vt:i4>
      </vt:variant>
      <vt:variant>
        <vt:i4>9</vt:i4>
      </vt:variant>
      <vt:variant>
        <vt:i4>0</vt:i4>
      </vt:variant>
      <vt:variant>
        <vt:i4>5</vt:i4>
      </vt:variant>
      <vt:variant>
        <vt:lpwstr>http://www.cammino.cz/</vt:lpwstr>
      </vt:variant>
      <vt:variant>
        <vt:lpwstr/>
      </vt:variant>
      <vt:variant>
        <vt:i4>7143464</vt:i4>
      </vt:variant>
      <vt:variant>
        <vt:i4>6</vt:i4>
      </vt:variant>
      <vt:variant>
        <vt:i4>0</vt:i4>
      </vt:variant>
      <vt:variant>
        <vt:i4>5</vt:i4>
      </vt:variant>
      <vt:variant>
        <vt:lpwstr>http://www.facebook.com/luxurytable.cz</vt:lpwstr>
      </vt:variant>
      <vt:variant>
        <vt:lpwstr/>
      </vt:variant>
      <vt:variant>
        <vt:i4>7471216</vt:i4>
      </vt:variant>
      <vt:variant>
        <vt:i4>3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  <vt:variant>
        <vt:i4>7471216</vt:i4>
      </vt:variant>
      <vt:variant>
        <vt:i4>0</vt:i4>
      </vt:variant>
      <vt:variant>
        <vt:i4>0</vt:i4>
      </vt:variant>
      <vt:variant>
        <vt:i4>5</vt:i4>
      </vt:variant>
      <vt:variant>
        <vt:lpwstr>http://www.luxurytable.cz/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Cammino Dagmar Kutilová</dc:creator>
  <cp:keywords/>
  <cp:lastModifiedBy>Dagmar Kutilová</cp:lastModifiedBy>
  <cp:revision>57</cp:revision>
  <cp:lastPrinted>1899-12-31T23:00:00Z</cp:lastPrinted>
  <dcterms:created xsi:type="dcterms:W3CDTF">2021-05-11T09:12:00Z</dcterms:created>
  <dcterms:modified xsi:type="dcterms:W3CDTF">2022-09-10T07:05:00Z</dcterms:modified>
</cp:coreProperties>
</file>