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31F37" w14:textId="380796EC" w:rsidR="00622313" w:rsidRDefault="0083376F">
      <w:pPr>
        <w:pBdr>
          <w:bottom w:val="single" w:sz="4" w:space="0" w:color="000000"/>
        </w:pBdr>
        <w:jc w:val="both"/>
        <w:rPr>
          <w:rFonts w:ascii="Verdana" w:hAnsi="Verdana" w:cs="Tahoma"/>
          <w:b/>
          <w:spacing w:val="60"/>
          <w:sz w:val="18"/>
          <w:szCs w:val="18"/>
        </w:rPr>
      </w:pPr>
      <w:r>
        <w:rPr>
          <w:noProof/>
        </w:rPr>
        <w:pict w14:anchorId="0E53697A">
          <v:rect id="Obrázek1" o:spid="_x0000_s1026" style="position:absolute;left:0;text-align:left;margin-left:335.65pt;margin-top:6.6pt;width:24.7pt;height:34.8pt;z-index: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" filled="f" stroked="f">
            <v:textbox inset="2.86mm,2.86mm,2.86mm,2.86mm">
              <w:txbxContent>
                <w:p w14:paraId="3E63F094" w14:textId="77777777" w:rsidR="00622313" w:rsidRDefault="00622313">
                  <w:pPr>
                    <w:pStyle w:val="Obsahrmce"/>
                    <w:rPr>
                      <w:color w:val="000000"/>
                    </w:rPr>
                  </w:pPr>
                </w:p>
              </w:txbxContent>
            </v:textbox>
            <w10:wrap type="square"/>
          </v:rect>
        </w:pict>
      </w:r>
    </w:p>
    <w:p w14:paraId="47D162C3" w14:textId="77777777" w:rsidR="00622313" w:rsidRDefault="00000000">
      <w:pPr>
        <w:pBdr>
          <w:bottom w:val="single" w:sz="4" w:space="0" w:color="000000"/>
        </w:pBd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</w:p>
    <w:p w14:paraId="46C6AE41" w14:textId="77777777" w:rsidR="00622313" w:rsidRDefault="00622313">
      <w:pPr>
        <w:pBdr>
          <w:bottom w:val="single" w:sz="4" w:space="0" w:color="000000"/>
        </w:pBdr>
        <w:jc w:val="both"/>
        <w:rPr>
          <w:rFonts w:ascii="Verdana" w:hAnsi="Verdana"/>
          <w:sz w:val="18"/>
          <w:szCs w:val="18"/>
        </w:rPr>
      </w:pPr>
    </w:p>
    <w:p w14:paraId="4F17BE2B" w14:textId="697A6391" w:rsidR="00622313" w:rsidRDefault="0083376F">
      <w:pPr>
        <w:pBdr>
          <w:bottom w:val="single" w:sz="4" w:space="0" w:color="000000"/>
        </w:pBdr>
        <w:jc w:val="both"/>
      </w:pPr>
      <w:r>
        <w:rPr>
          <w:rFonts w:ascii="Verdana" w:hAnsi="Verdana" w:cs="Tahoma"/>
          <w:b/>
          <w:spacing w:val="60"/>
          <w:sz w:val="18"/>
          <w:szCs w:val="18"/>
        </w:rPr>
        <w:t>20.</w:t>
      </w:r>
      <w:r w:rsidR="00000000">
        <w:rPr>
          <w:rFonts w:ascii="Verdana" w:hAnsi="Verdana" w:cs="Tahoma"/>
          <w:b/>
          <w:spacing w:val="60"/>
          <w:sz w:val="18"/>
          <w:szCs w:val="18"/>
        </w:rPr>
        <w:t>6.2023</w:t>
      </w:r>
    </w:p>
    <w:p w14:paraId="5CE74732" w14:textId="77777777" w:rsidR="00622313" w:rsidRDefault="00622313">
      <w:pPr>
        <w:jc w:val="both"/>
        <w:rPr>
          <w:rFonts w:ascii="Verdana" w:hAnsi="Verdana" w:cs="Tahoma"/>
          <w:sz w:val="18"/>
          <w:szCs w:val="18"/>
        </w:rPr>
      </w:pPr>
    </w:p>
    <w:p w14:paraId="2FA31F42" w14:textId="77777777" w:rsidR="00622313" w:rsidRDefault="00000000">
      <w:pPr>
        <w:pStyle w:val="Nadpis1"/>
        <w:shd w:val="clear" w:color="auto" w:fill="FFFFFF"/>
        <w:spacing w:before="0"/>
        <w:jc w:val="both"/>
      </w:pPr>
      <w:r>
        <w:rPr>
          <w:rFonts w:ascii="Verdana" w:hAnsi="Verdana" w:cs="Tahoma"/>
          <w:sz w:val="18"/>
          <w:szCs w:val="18"/>
        </w:rPr>
        <w:t>TZ – Vlasy a prázdninové cestování</w:t>
      </w:r>
    </w:p>
    <w:p w14:paraId="1FF2F581" w14:textId="77777777" w:rsidR="00622313" w:rsidRDefault="00622313">
      <w:pPr>
        <w:pStyle w:val="m4993198168187611957msolistparagraph"/>
        <w:spacing w:before="0" w:after="0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46C11720" w14:textId="77777777" w:rsidR="00622313" w:rsidRDefault="00000000">
      <w:pPr>
        <w:pStyle w:val="m4993198168187611957msolistparagraph"/>
        <w:spacing w:before="0" w:after="0"/>
        <w:jc w:val="both"/>
      </w:pPr>
      <w:r>
        <w:rPr>
          <w:rStyle w:val="Internetovodkaz"/>
          <w:rFonts w:ascii="Verdana" w:hAnsi="Verdana" w:cs="Arial"/>
          <w:color w:val="000000"/>
          <w:sz w:val="18"/>
          <w:szCs w:val="18"/>
          <w:u w:val="none"/>
        </w:rPr>
        <w:t xml:space="preserve">Těšíte se na dovolenou? Pro vlasy je to ale extrémně náročné období, dlouhé cestování, ostré slunce, mořská voda a chlor z bazénu jim nedělá vůbec dobře. Pečujte o vlasy v této době ještě o trochu víc a uvidíte, jak se vám odmění. Na rozdíl od kůže totiž slunce vaše vlasy nespálí, ale škodlivé UV záření umí velmi rychle narušit jejich strukturu. A to je zbytečné. Do cestovního kufru proto přidejte i opravdu kvalitní vlasovou kosmetiku a klidně i pár pečujících produktů navíc. </w:t>
      </w:r>
    </w:p>
    <w:p w14:paraId="78A1087A" w14:textId="77777777" w:rsidR="00622313" w:rsidRDefault="00622313">
      <w:pPr>
        <w:pStyle w:val="m4993198168187611957msolistparagraph"/>
        <w:spacing w:before="0" w:after="0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54CF3910" w14:textId="77777777" w:rsidR="00622313" w:rsidRDefault="00000000">
      <w:pPr>
        <w:pStyle w:val="m4993198168187611957msolistparagraph"/>
        <w:spacing w:before="0" w:after="0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b/>
          <w:bCs/>
          <w:color w:val="000000"/>
          <w:sz w:val="18"/>
          <w:szCs w:val="18"/>
        </w:rPr>
        <w:t xml:space="preserve">Letní „cestovatelské“ tipy od </w:t>
      </w:r>
      <w:r>
        <w:rPr>
          <w:rStyle w:val="Internetovodkaz"/>
          <w:rFonts w:ascii="Verdana" w:hAnsi="Verdana" w:cs="Arial"/>
          <w:b/>
          <w:bCs/>
          <w:color w:val="000000"/>
          <w:sz w:val="18"/>
          <w:szCs w:val="18"/>
          <w:u w:val="none"/>
        </w:rPr>
        <w:t xml:space="preserve">odborníků ze salónu </w:t>
      </w:r>
      <w:hyperlink r:id="rId7">
        <w:r>
          <w:rPr>
            <w:rStyle w:val="Internetovodkaz"/>
            <w:rFonts w:ascii="Verdana" w:hAnsi="Verdana" w:cs="Arial"/>
            <w:b/>
            <w:bCs/>
            <w:sz w:val="18"/>
            <w:szCs w:val="18"/>
          </w:rPr>
          <w:t>Klier</w:t>
        </w:r>
      </w:hyperlink>
    </w:p>
    <w:p w14:paraId="2CCD07AF" w14:textId="77777777" w:rsidR="00622313" w:rsidRDefault="00622313">
      <w:pPr>
        <w:pStyle w:val="m4993198168187611957msolistparagraph"/>
        <w:spacing w:before="0" w:after="0"/>
        <w:jc w:val="both"/>
        <w:rPr>
          <w:rFonts w:ascii="Verdana" w:hAnsi="Verdana"/>
          <w:sz w:val="18"/>
          <w:szCs w:val="18"/>
        </w:rPr>
      </w:pPr>
    </w:p>
    <w:p w14:paraId="50AC9B7E" w14:textId="77777777" w:rsidR="00622313" w:rsidRDefault="00000000">
      <w:pPr>
        <w:pStyle w:val="m4993198168187611957msolistparagraph"/>
        <w:numPr>
          <w:ilvl w:val="0"/>
          <w:numId w:val="2"/>
        </w:numPr>
        <w:spacing w:before="0" w:after="0"/>
        <w:jc w:val="both"/>
      </w:pPr>
      <w:r>
        <w:rPr>
          <w:rFonts w:ascii="Verdana" w:hAnsi="Verdana"/>
          <w:sz w:val="18"/>
          <w:szCs w:val="18"/>
        </w:rPr>
        <w:t xml:space="preserve">Při dlouhém cestování se nedoporučují rozpuštěné vlasy. Volné vlasy se cuchají, jsou všude okolo a mají sklon se mastit. Ideální na cestování je proto </w:t>
      </w:r>
      <w:r>
        <w:rPr>
          <w:rFonts w:ascii="Verdana" w:hAnsi="Verdana"/>
          <w:b/>
          <w:bCs/>
          <w:sz w:val="18"/>
          <w:szCs w:val="18"/>
        </w:rPr>
        <w:t>volný culík nebo drdol</w:t>
      </w:r>
      <w:r>
        <w:rPr>
          <w:rFonts w:ascii="Verdana" w:hAnsi="Verdana"/>
          <w:sz w:val="18"/>
          <w:szCs w:val="18"/>
        </w:rPr>
        <w:t>. Skvělý tip je také splést vlasy do jednoho nebo více copů. Nejenže se tak nezacuchají při opírání o sedačku, ale zároveň po rozpuštění získáte účes, se kterým můžete ihned vyrazit do víru dovolené.</w:t>
      </w:r>
    </w:p>
    <w:p w14:paraId="08D5FF3A" w14:textId="77777777" w:rsidR="00622313" w:rsidRDefault="00000000">
      <w:pPr>
        <w:pStyle w:val="m4993198168187611957msolistparagraph"/>
        <w:numPr>
          <w:ilvl w:val="0"/>
          <w:numId w:val="2"/>
        </w:numPr>
        <w:spacing w:before="0" w:after="0"/>
        <w:jc w:val="both"/>
      </w:pPr>
      <w:r>
        <w:rPr>
          <w:rFonts w:ascii="Verdana" w:hAnsi="Verdana"/>
          <w:sz w:val="18"/>
          <w:szCs w:val="18"/>
        </w:rPr>
        <w:t xml:space="preserve">Znáte </w:t>
      </w:r>
      <w:r>
        <w:rPr>
          <w:rFonts w:ascii="Verdana" w:hAnsi="Verdana"/>
          <w:b/>
          <w:bCs/>
          <w:sz w:val="18"/>
          <w:szCs w:val="18"/>
        </w:rPr>
        <w:t>produkty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b/>
          <w:bCs/>
          <w:sz w:val="18"/>
          <w:szCs w:val="18"/>
        </w:rPr>
        <w:t>2v1</w:t>
      </w:r>
      <w:r>
        <w:rPr>
          <w:rFonts w:ascii="Verdana" w:hAnsi="Verdana"/>
          <w:sz w:val="18"/>
          <w:szCs w:val="18"/>
        </w:rPr>
        <w:t>? V případě vlasové kosmetiky je to např. šampon a kondicionér v jednom. Odolejte! Je sice lákavé vzít si na cesty místo 2-3 produktů pouze jeden, ale vlasy vám za to opravdu nepoděkuji. Proč? Při mytí totiž šampon povrch vlasu otevírá a kondicionér ho naopak uzavírá. Proto je produkt, který nese obě tyto vlastnosti, neefektivní, nelogický a může způsobit i zbytečné lámání vlasů. Vždy tedy vsaďte na kvalitní šampon a kvalitní kondicionér dle typu vašich vlasů samostatně.</w:t>
      </w:r>
    </w:p>
    <w:p w14:paraId="14AD0E5E" w14:textId="77777777" w:rsidR="00622313" w:rsidRDefault="00000000">
      <w:pPr>
        <w:pStyle w:val="m4993198168187611957msolistparagraph"/>
        <w:numPr>
          <w:ilvl w:val="0"/>
          <w:numId w:val="2"/>
        </w:numPr>
        <w:spacing w:before="0" w:after="0"/>
        <w:jc w:val="both"/>
      </w:pPr>
      <w:r>
        <w:rPr>
          <w:rFonts w:ascii="Verdana" w:hAnsi="Verdana"/>
          <w:sz w:val="18"/>
          <w:szCs w:val="18"/>
        </w:rPr>
        <w:t xml:space="preserve">Dopřejte svým vlasům v létě opravdu </w:t>
      </w:r>
      <w:r>
        <w:rPr>
          <w:rFonts w:ascii="Verdana" w:hAnsi="Verdana"/>
          <w:b/>
          <w:bCs/>
          <w:sz w:val="18"/>
          <w:szCs w:val="18"/>
        </w:rPr>
        <w:t>důkladnou a kvalitní péči</w:t>
      </w:r>
      <w:r>
        <w:rPr>
          <w:rFonts w:ascii="Verdana" w:hAnsi="Verdana"/>
          <w:sz w:val="18"/>
          <w:szCs w:val="18"/>
        </w:rPr>
        <w:t xml:space="preserve">. A klidně na dovolenou přibalte o pár pečujících produktů víc. Vlasy vám za to poděkují. Na léto je skvělá např. </w:t>
      </w:r>
      <w:r>
        <w:rPr>
          <w:rFonts w:ascii="Verdana" w:hAnsi="Verdana"/>
          <w:b/>
          <w:bCs/>
          <w:sz w:val="18"/>
          <w:szCs w:val="18"/>
        </w:rPr>
        <w:t xml:space="preserve">„sluneční“ řada s UV ochranou </w:t>
      </w:r>
      <w:hyperlink r:id="rId8">
        <w:proofErr w:type="spellStart"/>
        <w:r>
          <w:rPr>
            <w:rStyle w:val="Internetovodkaz"/>
            <w:rFonts w:ascii="Verdana" w:hAnsi="Verdana"/>
            <w:b/>
            <w:bCs/>
            <w:sz w:val="18"/>
            <w:szCs w:val="18"/>
          </w:rPr>
          <w:t>Soleil</w:t>
        </w:r>
        <w:proofErr w:type="spellEnd"/>
        <w:r>
          <w:rPr>
            <w:rStyle w:val="Internetovodkaz"/>
            <w:rFonts w:ascii="Verdana" w:hAnsi="Verdana"/>
            <w:b/>
            <w:bCs/>
            <w:sz w:val="18"/>
            <w:szCs w:val="18"/>
          </w:rPr>
          <w:t xml:space="preserve"> od </w:t>
        </w:r>
        <w:proofErr w:type="spellStart"/>
        <w:r>
          <w:rPr>
            <w:rStyle w:val="Internetovodkaz"/>
            <w:rFonts w:ascii="Verdana" w:hAnsi="Verdana"/>
            <w:b/>
            <w:bCs/>
            <w:sz w:val="18"/>
            <w:szCs w:val="18"/>
          </w:rPr>
          <w:t>Kérastase</w:t>
        </w:r>
        <w:proofErr w:type="spellEnd"/>
      </w:hyperlink>
      <w:r>
        <w:rPr>
          <w:rFonts w:ascii="Verdana" w:hAnsi="Verdana"/>
          <w:sz w:val="18"/>
          <w:szCs w:val="18"/>
        </w:rPr>
        <w:t>.</w:t>
      </w:r>
    </w:p>
    <w:p w14:paraId="4E0CEBC3" w14:textId="77777777" w:rsidR="00622313" w:rsidRDefault="00000000">
      <w:pPr>
        <w:pStyle w:val="m4993198168187611957msolistparagraph"/>
        <w:numPr>
          <w:ilvl w:val="0"/>
          <w:numId w:val="2"/>
        </w:numPr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Pokud chcete ušetřit místo v zavazadle, přelijte si kosmetiku do menších</w:t>
      </w:r>
      <w:r>
        <w:rPr>
          <w:rFonts w:ascii="Verdana" w:hAnsi="Verdana"/>
          <w:b/>
          <w:bCs/>
          <w:sz w:val="18"/>
          <w:szCs w:val="18"/>
        </w:rPr>
        <w:t xml:space="preserve"> cestovních lahviček</w:t>
      </w:r>
      <w:r>
        <w:rPr>
          <w:rFonts w:ascii="Verdana" w:hAnsi="Verdana"/>
          <w:sz w:val="18"/>
          <w:szCs w:val="18"/>
        </w:rPr>
        <w:t>. Pak si můžete potřebné kosmetiky vzít opravdu dostatek.</w:t>
      </w:r>
    </w:p>
    <w:p w14:paraId="60BD79D8" w14:textId="77777777" w:rsidR="00622313" w:rsidRDefault="00000000">
      <w:pPr>
        <w:pStyle w:val="m4993198168187611957msolistparagraph"/>
        <w:numPr>
          <w:ilvl w:val="0"/>
          <w:numId w:val="2"/>
        </w:numPr>
        <w:spacing w:before="0" w:after="0"/>
        <w:jc w:val="both"/>
      </w:pPr>
      <w:r>
        <w:rPr>
          <w:rFonts w:ascii="Verdana" w:hAnsi="Verdana"/>
          <w:sz w:val="18"/>
          <w:szCs w:val="18"/>
        </w:rPr>
        <w:t xml:space="preserve">Chcete ušetřit čas a zároveň vlasy vyživit a ošetřit? Vsaďte na </w:t>
      </w:r>
      <w:proofErr w:type="spellStart"/>
      <w:r>
        <w:rPr>
          <w:rFonts w:ascii="Verdana" w:hAnsi="Verdana"/>
          <w:b/>
          <w:bCs/>
          <w:sz w:val="18"/>
          <w:szCs w:val="18"/>
        </w:rPr>
        <w:t>bezoplachovou</w:t>
      </w:r>
      <w:proofErr w:type="spellEnd"/>
      <w:r>
        <w:rPr>
          <w:rFonts w:ascii="Verdana" w:hAnsi="Verdana"/>
          <w:b/>
          <w:bCs/>
          <w:sz w:val="18"/>
          <w:szCs w:val="18"/>
        </w:rPr>
        <w:t xml:space="preserve"> péči</w:t>
      </w:r>
      <w:r>
        <w:rPr>
          <w:rFonts w:ascii="Verdana" w:hAnsi="Verdana"/>
          <w:sz w:val="18"/>
          <w:szCs w:val="18"/>
        </w:rPr>
        <w:t xml:space="preserve">. Bezvadný je třeba </w:t>
      </w:r>
      <w:proofErr w:type="spellStart"/>
      <w:r>
        <w:rPr>
          <w:rFonts w:ascii="Verdana" w:hAnsi="Verdana"/>
          <w:sz w:val="18"/>
          <w:szCs w:val="18"/>
        </w:rPr>
        <w:t>bezoplachový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 w:cs="Tahoma"/>
          <w:kern w:val="2"/>
          <w:sz w:val="18"/>
          <w:szCs w:val="18"/>
          <w:lang w:bidi="hi-IN"/>
        </w:rPr>
        <w:t xml:space="preserve">hydratační sprej, který vlasy krásně </w:t>
      </w:r>
      <w:proofErr w:type="spellStart"/>
      <w:r>
        <w:rPr>
          <w:rFonts w:ascii="Verdana" w:hAnsi="Verdana" w:cs="Tahoma"/>
          <w:kern w:val="2"/>
          <w:sz w:val="18"/>
          <w:szCs w:val="18"/>
          <w:lang w:bidi="hi-IN"/>
        </w:rPr>
        <w:t>zhydratuje</w:t>
      </w:r>
      <w:proofErr w:type="spellEnd"/>
      <w:r>
        <w:rPr>
          <w:rFonts w:ascii="Verdana" w:hAnsi="Verdana" w:cs="Tahoma"/>
          <w:kern w:val="2"/>
          <w:sz w:val="18"/>
          <w:szCs w:val="18"/>
          <w:lang w:bidi="hi-IN"/>
        </w:rPr>
        <w:t xml:space="preserve"> a pomáhá při rozčesávání - </w:t>
      </w:r>
      <w:r>
        <w:rPr>
          <w:rFonts w:ascii="Verdana" w:hAnsi="Verdana" w:cs="Tahoma"/>
          <w:i/>
          <w:iCs/>
          <w:kern w:val="2"/>
          <w:sz w:val="18"/>
          <w:szCs w:val="18"/>
          <w:lang w:bidi="hi-IN"/>
        </w:rPr>
        <w:t xml:space="preserve">BC </w:t>
      </w:r>
      <w:proofErr w:type="spellStart"/>
      <w:r>
        <w:rPr>
          <w:rFonts w:ascii="Verdana" w:hAnsi="Verdana" w:cs="Tahoma"/>
          <w:i/>
          <w:iCs/>
          <w:kern w:val="2"/>
          <w:sz w:val="18"/>
          <w:szCs w:val="18"/>
          <w:lang w:bidi="hi-IN"/>
        </w:rPr>
        <w:t>Moisture</w:t>
      </w:r>
      <w:proofErr w:type="spellEnd"/>
      <w:r>
        <w:rPr>
          <w:rFonts w:ascii="Verdana" w:hAnsi="Verdana" w:cs="Tahoma"/>
          <w:i/>
          <w:iCs/>
          <w:kern w:val="2"/>
          <w:sz w:val="18"/>
          <w:szCs w:val="18"/>
          <w:lang w:bidi="hi-IN"/>
        </w:rPr>
        <w:t xml:space="preserve"> </w:t>
      </w:r>
      <w:proofErr w:type="spellStart"/>
      <w:r>
        <w:rPr>
          <w:rFonts w:ascii="Verdana" w:hAnsi="Verdana" w:cs="Tahoma"/>
          <w:i/>
          <w:iCs/>
          <w:kern w:val="2"/>
          <w:sz w:val="18"/>
          <w:szCs w:val="18"/>
          <w:lang w:bidi="hi-IN"/>
        </w:rPr>
        <w:t>Spray</w:t>
      </w:r>
      <w:proofErr w:type="spellEnd"/>
      <w:r>
        <w:rPr>
          <w:rFonts w:ascii="Verdana" w:hAnsi="Verdana" w:cs="Tahoma"/>
          <w:i/>
          <w:iCs/>
          <w:kern w:val="2"/>
          <w:sz w:val="18"/>
          <w:szCs w:val="18"/>
          <w:lang w:bidi="hi-IN"/>
        </w:rPr>
        <w:t xml:space="preserve"> od </w:t>
      </w:r>
      <w:proofErr w:type="spellStart"/>
      <w:proofErr w:type="gramStart"/>
      <w:r>
        <w:rPr>
          <w:rFonts w:ascii="Verdana" w:hAnsi="Verdana" w:cs="Tahoma"/>
          <w:i/>
          <w:iCs/>
          <w:kern w:val="2"/>
          <w:sz w:val="18"/>
          <w:szCs w:val="18"/>
          <w:lang w:bidi="hi-IN"/>
        </w:rPr>
        <w:t>Schwarzkopf</w:t>
      </w:r>
      <w:proofErr w:type="spellEnd"/>
      <w:r>
        <w:rPr>
          <w:rFonts w:ascii="Verdana" w:hAnsi="Verdana" w:cs="Tahoma"/>
          <w:i/>
          <w:iCs/>
          <w:kern w:val="2"/>
          <w:sz w:val="18"/>
          <w:szCs w:val="18"/>
          <w:lang w:bidi="hi-IN"/>
        </w:rPr>
        <w:t xml:space="preserve">  Professional</w:t>
      </w:r>
      <w:proofErr w:type="gramEnd"/>
      <w:r>
        <w:rPr>
          <w:rFonts w:ascii="Verdana" w:hAnsi="Verdana" w:cs="Tahoma"/>
          <w:i/>
          <w:iCs/>
          <w:kern w:val="2"/>
          <w:sz w:val="18"/>
          <w:szCs w:val="18"/>
          <w:lang w:bidi="hi-IN"/>
        </w:rPr>
        <w:t>.</w:t>
      </w:r>
      <w:r>
        <w:rPr>
          <w:rFonts w:ascii="Verdana" w:hAnsi="Verdana" w:cs="Tahoma"/>
          <w:kern w:val="2"/>
          <w:sz w:val="18"/>
          <w:szCs w:val="18"/>
          <w:lang w:bidi="hi-IN"/>
        </w:rPr>
        <w:t xml:space="preserve"> Koupit ho můžete přímo v salónech kadeřnictví Klier. </w:t>
      </w:r>
    </w:p>
    <w:p w14:paraId="5FF843C9" w14:textId="77777777" w:rsidR="00622313" w:rsidRDefault="00000000">
      <w:pPr>
        <w:pStyle w:val="m4993198168187611957msolistparagraph"/>
        <w:numPr>
          <w:ilvl w:val="0"/>
          <w:numId w:val="2"/>
        </w:numPr>
        <w:spacing w:before="0" w:after="0"/>
        <w:jc w:val="both"/>
      </w:pPr>
      <w:r>
        <w:rPr>
          <w:rFonts w:ascii="Verdana" w:hAnsi="Verdana"/>
          <w:sz w:val="18"/>
          <w:szCs w:val="18"/>
        </w:rPr>
        <w:t>Vyvarujte se časté letní chyby v péči o vlasy a</w:t>
      </w:r>
      <w:r>
        <w:rPr>
          <w:rFonts w:ascii="Verdana" w:hAnsi="Verdana"/>
          <w:b/>
          <w:bCs/>
          <w:sz w:val="18"/>
          <w:szCs w:val="18"/>
        </w:rPr>
        <w:t xml:space="preserve"> po koupání v moři vlasy vždy umyjte</w:t>
      </w:r>
      <w:r>
        <w:rPr>
          <w:rFonts w:ascii="Verdana" w:hAnsi="Verdana"/>
          <w:sz w:val="18"/>
          <w:szCs w:val="18"/>
        </w:rPr>
        <w:t xml:space="preserve">. Je jasné, že mořská voda vlasy krásně zdrsní a </w:t>
      </w:r>
      <w:proofErr w:type="spellStart"/>
      <w:r>
        <w:rPr>
          <w:rFonts w:ascii="Verdana" w:hAnsi="Verdana"/>
          <w:sz w:val="18"/>
          <w:szCs w:val="18"/>
        </w:rPr>
        <w:t>nastylinguje</w:t>
      </w:r>
      <w:proofErr w:type="spellEnd"/>
      <w:r>
        <w:rPr>
          <w:rFonts w:ascii="Verdana" w:hAnsi="Verdana"/>
          <w:sz w:val="18"/>
          <w:szCs w:val="18"/>
        </w:rPr>
        <w:t xml:space="preserve"> do volných vlnek, ale není to pro ně zdravé. Vlasy tedy umyjte, ošetřete a plážový </w:t>
      </w:r>
      <w:proofErr w:type="spellStart"/>
      <w:r>
        <w:rPr>
          <w:rFonts w:ascii="Verdana" w:hAnsi="Verdana"/>
          <w:sz w:val="18"/>
          <w:szCs w:val="18"/>
        </w:rPr>
        <w:t>look</w:t>
      </w:r>
      <w:proofErr w:type="spellEnd"/>
      <w:r>
        <w:rPr>
          <w:rFonts w:ascii="Verdana" w:hAnsi="Verdana"/>
          <w:sz w:val="18"/>
          <w:szCs w:val="18"/>
        </w:rPr>
        <w:t xml:space="preserve"> vytvořte dvoufázovým hydratačním sprejem </w:t>
      </w:r>
      <w:hyperlink r:id="rId9">
        <w:proofErr w:type="spellStart"/>
        <w:r>
          <w:rPr>
            <w:rStyle w:val="Internetovodkaz"/>
            <w:rFonts w:ascii="Verdana" w:hAnsi="Verdana"/>
            <w:sz w:val="18"/>
            <w:szCs w:val="18"/>
          </w:rPr>
          <w:t>Kérastase</w:t>
        </w:r>
        <w:proofErr w:type="spellEnd"/>
        <w:r>
          <w:rPr>
            <w:rStyle w:val="Internetovodkaz"/>
            <w:rFonts w:ascii="Verdana" w:hAnsi="Verdana"/>
            <w:sz w:val="18"/>
            <w:szCs w:val="18"/>
          </w:rPr>
          <w:t xml:space="preserve"> </w:t>
        </w:r>
        <w:proofErr w:type="spellStart"/>
        <w:r>
          <w:rPr>
            <w:rStyle w:val="Internetovodkaz"/>
            <w:rFonts w:ascii="Verdana" w:hAnsi="Verdana"/>
            <w:sz w:val="18"/>
            <w:szCs w:val="18"/>
          </w:rPr>
          <w:t>Soleil</w:t>
        </w:r>
        <w:proofErr w:type="spellEnd"/>
        <w:r>
          <w:rPr>
            <w:rStyle w:val="Internetovodkaz"/>
            <w:rFonts w:ascii="Verdana" w:hAnsi="Verdana"/>
            <w:sz w:val="18"/>
            <w:szCs w:val="18"/>
          </w:rPr>
          <w:t xml:space="preserve"> </w:t>
        </w:r>
        <w:proofErr w:type="spellStart"/>
        <w:r>
          <w:rPr>
            <w:rStyle w:val="Internetovodkaz"/>
            <w:rFonts w:ascii="Verdana" w:hAnsi="Verdana"/>
            <w:sz w:val="18"/>
            <w:szCs w:val="18"/>
          </w:rPr>
          <w:t>Huile</w:t>
        </w:r>
        <w:proofErr w:type="spellEnd"/>
        <w:r>
          <w:rPr>
            <w:rStyle w:val="Internetovodkaz"/>
            <w:rFonts w:ascii="Verdana" w:hAnsi="Verdana"/>
            <w:sz w:val="18"/>
            <w:szCs w:val="18"/>
          </w:rPr>
          <w:t xml:space="preserve"> </w:t>
        </w:r>
        <w:proofErr w:type="spellStart"/>
        <w:r>
          <w:rPr>
            <w:rStyle w:val="Internetovodkaz"/>
            <w:rFonts w:ascii="Verdana" w:hAnsi="Verdana"/>
            <w:sz w:val="18"/>
            <w:szCs w:val="18"/>
          </w:rPr>
          <w:t>Sirène</w:t>
        </w:r>
        <w:proofErr w:type="spellEnd"/>
      </w:hyperlink>
      <w:r>
        <w:rPr>
          <w:rStyle w:val="Internetovodkaz"/>
          <w:rFonts w:ascii="Verdana" w:hAnsi="Verdana"/>
          <w:color w:val="314004"/>
          <w:sz w:val="18"/>
          <w:szCs w:val="18"/>
          <w:u w:val="none"/>
        </w:rPr>
        <w:t xml:space="preserve">. </w:t>
      </w:r>
    </w:p>
    <w:p w14:paraId="524D5A93" w14:textId="77777777" w:rsidR="00622313" w:rsidRDefault="00622313">
      <w:pPr>
        <w:pStyle w:val="m4993198168187611957msolistparagraph"/>
        <w:spacing w:before="0" w:after="0"/>
        <w:jc w:val="both"/>
        <w:rPr>
          <w:rFonts w:ascii="Verdana" w:hAnsi="Verdana"/>
          <w:sz w:val="18"/>
          <w:szCs w:val="18"/>
        </w:rPr>
      </w:pPr>
    </w:p>
    <w:p w14:paraId="7C988A19" w14:textId="77777777" w:rsidR="00622313" w:rsidRDefault="00622313">
      <w:pPr>
        <w:pStyle w:val="m4993198168187611957msolistparagraph"/>
        <w:spacing w:before="0" w:after="0"/>
        <w:jc w:val="both"/>
        <w:rPr>
          <w:rFonts w:ascii="Verdana" w:hAnsi="Verdana"/>
          <w:sz w:val="18"/>
          <w:szCs w:val="18"/>
        </w:rPr>
      </w:pPr>
    </w:p>
    <w:p w14:paraId="02F6D2FA" w14:textId="77777777" w:rsidR="00622313" w:rsidRDefault="00000000">
      <w:pPr>
        <w:pStyle w:val="m4993198168187611957msolistparagraph"/>
        <w:spacing w:before="0" w:after="0"/>
        <w:jc w:val="both"/>
      </w:pPr>
      <w:r>
        <w:rPr>
          <w:rFonts w:ascii="Verdana" w:hAnsi="Verdana"/>
          <w:b/>
          <w:bCs/>
          <w:sz w:val="18"/>
          <w:szCs w:val="18"/>
        </w:rPr>
        <w:t>Spolehněte se na péči v salónech Klier před i po dovolené</w:t>
      </w:r>
    </w:p>
    <w:p w14:paraId="520877E4" w14:textId="77777777" w:rsidR="00622313" w:rsidRDefault="00000000">
      <w:pPr>
        <w:pStyle w:val="m4993198168187611957msolistparagraph"/>
        <w:spacing w:before="0" w:after="0"/>
        <w:jc w:val="both"/>
      </w:pPr>
      <w:r>
        <w:rPr>
          <w:rStyle w:val="Internetovodkaz"/>
          <w:rFonts w:ascii="Verdana" w:hAnsi="Verdana" w:cs="Arial"/>
          <w:color w:val="000000"/>
          <w:sz w:val="18"/>
          <w:szCs w:val="18"/>
          <w:u w:val="none"/>
        </w:rPr>
        <w:t xml:space="preserve">Do salónů Klier se nemusíte vůbec objednávat předem! V </w:t>
      </w:r>
      <w:hyperlink r:id="rId10">
        <w:r>
          <w:rPr>
            <w:rStyle w:val="Internetovodkaz"/>
            <w:rFonts w:ascii="Verdana" w:hAnsi="Verdana" w:cs="Arial"/>
            <w:color w:val="000000"/>
            <w:sz w:val="18"/>
            <w:szCs w:val="18"/>
            <w:u w:val="none"/>
          </w:rPr>
          <w:t>Klieru</w:t>
        </w:r>
      </w:hyperlink>
      <w:r>
        <w:rPr>
          <w:rStyle w:val="Internetovodkaz"/>
          <w:rFonts w:ascii="Verdana" w:hAnsi="Verdana" w:cs="Arial"/>
          <w:color w:val="000000"/>
          <w:sz w:val="18"/>
          <w:szCs w:val="18"/>
          <w:u w:val="none"/>
        </w:rPr>
        <w:t xml:space="preserve"> vědí, jak je dovolenkové období hektické. Proto se zastavte kdykoli před dovolenou na ozdravení vlasů a zastřižení konečků a po dovolené na úpravu barvy a výživnou kúru.</w:t>
      </w:r>
    </w:p>
    <w:p w14:paraId="29EC5314" w14:textId="77777777" w:rsidR="00622313" w:rsidRDefault="00000000">
      <w:pPr>
        <w:pStyle w:val="m4993198168187611957msolistparagraph"/>
        <w:spacing w:before="0" w:after="0"/>
        <w:jc w:val="both"/>
      </w:pPr>
      <w:hyperlink r:id="rId11">
        <w:r>
          <w:rPr>
            <w:rStyle w:val="Internetovodkaz"/>
            <w:rFonts w:ascii="Verdana" w:hAnsi="Verdana"/>
            <w:sz w:val="18"/>
            <w:szCs w:val="18"/>
          </w:rPr>
          <w:t>Salóny</w:t>
        </w:r>
      </w:hyperlink>
      <w:hyperlink r:id="rId12">
        <w:r>
          <w:rPr>
            <w:rStyle w:val="Internetovodkaz"/>
            <w:rFonts w:ascii="Verdana" w:hAnsi="Verdana" w:cs="Arial"/>
            <w:color w:val="000000"/>
            <w:sz w:val="18"/>
            <w:szCs w:val="18"/>
            <w:u w:val="none"/>
          </w:rPr>
          <w:t xml:space="preserve"> </w:t>
        </w:r>
      </w:hyperlink>
      <w:r>
        <w:rPr>
          <w:rStyle w:val="Internetovodkaz"/>
          <w:rFonts w:ascii="Verdana" w:hAnsi="Verdana" w:cs="Arial"/>
          <w:color w:val="000000"/>
          <w:sz w:val="18"/>
          <w:szCs w:val="18"/>
          <w:u w:val="none"/>
        </w:rPr>
        <w:t>najdete na 33 místech České republiky a postarají se zde o vás profesionálně vyškolení odborníci. J</w:t>
      </w:r>
      <w:r>
        <w:rPr>
          <w:rFonts w:ascii="Verdana" w:hAnsi="Verdana" w:cs="Arial"/>
          <w:color w:val="000000"/>
          <w:sz w:val="18"/>
          <w:szCs w:val="18"/>
        </w:rPr>
        <w:t xml:space="preserve">sou otevřené 7 dní v týdnu. </w:t>
      </w:r>
      <w:hyperlink r:id="rId13">
        <w:r>
          <w:rPr>
            <w:rStyle w:val="Internetovodkaz"/>
            <w:rFonts w:ascii="Verdana" w:hAnsi="Verdana" w:cs="Arial"/>
            <w:color w:val="000000"/>
            <w:sz w:val="18"/>
            <w:szCs w:val="18"/>
            <w:u w:val="none"/>
          </w:rPr>
          <w:t>Více informací a vaše nejbližší ka</w:t>
        </w:r>
      </w:hyperlink>
      <w:hyperlink r:id="rId14"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  <w:lang w:eastAsia="cs-CZ"/>
          </w:rPr>
          <w:t>deřnictví najdete na</w:t>
        </w:r>
      </w:hyperlink>
      <w:hyperlink r:id="rId15">
        <w:r>
          <w:rPr>
            <w:rStyle w:val="Internetovodkaz"/>
            <w:rFonts w:ascii="Verdana" w:hAnsi="Verdana" w:cs="Tahoma"/>
            <w:b/>
            <w:bCs/>
            <w:color w:val="000000"/>
            <w:sz w:val="18"/>
            <w:szCs w:val="18"/>
            <w:u w:val="none"/>
          </w:rPr>
          <w:t xml:space="preserve"> </w:t>
        </w:r>
      </w:hyperlink>
      <w:hyperlink r:id="rId16">
        <w:r>
          <w:rPr>
            <w:rStyle w:val="Internetovodkaz"/>
            <w:rFonts w:ascii="Verdana" w:hAnsi="Verdana"/>
            <w:sz w:val="18"/>
            <w:szCs w:val="18"/>
          </w:rPr>
          <w:t>www.klier.cz</w:t>
        </w:r>
      </w:hyperlink>
      <w:r>
        <w:rPr>
          <w:rStyle w:val="Internetovodkaz"/>
          <w:rFonts w:ascii="Verdana" w:hAnsi="Verdana" w:cs="Tahoma"/>
          <w:color w:val="000000"/>
          <w:sz w:val="18"/>
          <w:szCs w:val="18"/>
          <w:u w:val="none"/>
          <w:lang w:eastAsia="cs-CZ"/>
        </w:rPr>
        <w:t xml:space="preserve">. Svou letní vlasovou kosmetiku pořídíte v salónech Klier nebo z pohodlí domova na </w:t>
      </w:r>
      <w:hyperlink r:id="rId17">
        <w:r>
          <w:rPr>
            <w:rStyle w:val="Internetovodkaz"/>
            <w:rFonts w:ascii="Verdana" w:hAnsi="Verdana"/>
            <w:sz w:val="18"/>
            <w:szCs w:val="18"/>
          </w:rPr>
          <w:t>shop.klier.cz</w:t>
        </w:r>
      </w:hyperlink>
      <w:r>
        <w:rPr>
          <w:rStyle w:val="Internetovodkaz"/>
          <w:rFonts w:ascii="Verdana" w:hAnsi="Verdana" w:cs="Tahoma"/>
          <w:color w:val="000000"/>
          <w:sz w:val="18"/>
          <w:szCs w:val="18"/>
          <w:u w:val="none"/>
          <w:lang w:eastAsia="cs-CZ"/>
        </w:rPr>
        <w:t>.</w:t>
      </w:r>
    </w:p>
    <w:p w14:paraId="6A3BEA4C" w14:textId="77777777" w:rsidR="00622313" w:rsidRDefault="00622313">
      <w:pPr>
        <w:pStyle w:val="m4993198168187611957msolistparagraph"/>
        <w:spacing w:before="0" w:after="0"/>
        <w:jc w:val="both"/>
        <w:rPr>
          <w:rStyle w:val="Internetovodkaz"/>
          <w:rFonts w:ascii="Verdana" w:hAnsi="Verdana" w:cs="Tahoma"/>
          <w:color w:val="000000"/>
          <w:sz w:val="18"/>
          <w:szCs w:val="18"/>
          <w:u w:val="none"/>
          <w:lang w:eastAsia="cs-CZ"/>
        </w:rPr>
      </w:pPr>
    </w:p>
    <w:p w14:paraId="1798631E" w14:textId="77777777" w:rsidR="00622313" w:rsidRDefault="00000000">
      <w:pPr>
        <w:pStyle w:val="m4993198168187611957msolistparagraph"/>
        <w:spacing w:before="0" w:after="0"/>
        <w:jc w:val="both"/>
        <w:rPr>
          <w:rStyle w:val="Internetovodkaz"/>
          <w:rFonts w:ascii="Verdana" w:hAnsi="Verdana" w:cs="Tahoma"/>
          <w:color w:val="000000"/>
          <w:sz w:val="18"/>
          <w:szCs w:val="18"/>
          <w:u w:val="none"/>
          <w:lang w:eastAsia="cs-CZ"/>
        </w:rPr>
      </w:pPr>
      <w:r>
        <w:rPr>
          <w:rFonts w:ascii="Verdana" w:hAnsi="Verdana" w:cs="Tahoma"/>
          <w:noProof/>
          <w:color w:val="000000"/>
          <w:sz w:val="18"/>
          <w:szCs w:val="18"/>
          <w:lang w:eastAsia="cs-CZ"/>
        </w:rPr>
        <w:drawing>
          <wp:anchor distT="0" distB="0" distL="0" distR="0" simplePos="0" relativeHeight="5" behindDoc="0" locked="0" layoutInCell="1" allowOverlap="1" wp14:anchorId="381D4E2D" wp14:editId="574CED70">
            <wp:simplePos x="0" y="0"/>
            <wp:positionH relativeFrom="column">
              <wp:posOffset>1408430</wp:posOffset>
            </wp:positionH>
            <wp:positionV relativeFrom="paragraph">
              <wp:posOffset>128905</wp:posOffset>
            </wp:positionV>
            <wp:extent cx="293370" cy="1123950"/>
            <wp:effectExtent l="0" t="0" r="0" b="0"/>
            <wp:wrapTopAndBottom/>
            <wp:docPr id="3" name="Obrázek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 t="4453" b="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 w:cs="Tahoma"/>
          <w:noProof/>
          <w:color w:val="000000"/>
          <w:sz w:val="18"/>
          <w:szCs w:val="18"/>
          <w:lang w:eastAsia="cs-CZ"/>
        </w:rPr>
        <w:drawing>
          <wp:anchor distT="0" distB="0" distL="0" distR="0" simplePos="0" relativeHeight="6" behindDoc="0" locked="0" layoutInCell="1" allowOverlap="1" wp14:anchorId="3D3DBA67" wp14:editId="0424DDA9">
            <wp:simplePos x="0" y="0"/>
            <wp:positionH relativeFrom="column">
              <wp:posOffset>47625</wp:posOffset>
            </wp:positionH>
            <wp:positionV relativeFrom="paragraph">
              <wp:posOffset>118745</wp:posOffset>
            </wp:positionV>
            <wp:extent cx="1047115" cy="1051560"/>
            <wp:effectExtent l="0" t="0" r="0" b="0"/>
            <wp:wrapTopAndBottom/>
            <wp:docPr id="4" name="Obrázek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 r="5451" b="50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115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 w:cs="Tahoma"/>
          <w:noProof/>
          <w:color w:val="000000"/>
          <w:sz w:val="18"/>
          <w:szCs w:val="18"/>
          <w:lang w:eastAsia="cs-CZ"/>
        </w:rPr>
        <w:drawing>
          <wp:anchor distT="0" distB="0" distL="0" distR="0" simplePos="0" relativeHeight="7" behindDoc="0" locked="0" layoutInCell="1" allowOverlap="1" wp14:anchorId="15584083" wp14:editId="75AFAA31">
            <wp:simplePos x="0" y="0"/>
            <wp:positionH relativeFrom="column">
              <wp:posOffset>3690620</wp:posOffset>
            </wp:positionH>
            <wp:positionV relativeFrom="paragraph">
              <wp:posOffset>195580</wp:posOffset>
            </wp:positionV>
            <wp:extent cx="1058545" cy="1058545"/>
            <wp:effectExtent l="0" t="0" r="0" b="0"/>
            <wp:wrapTopAndBottom/>
            <wp:docPr id="5" name="Obrázek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6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45" cy="1058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 w:cs="Tahoma"/>
          <w:noProof/>
          <w:color w:val="000000"/>
          <w:sz w:val="18"/>
          <w:szCs w:val="18"/>
          <w:lang w:eastAsia="cs-CZ"/>
        </w:rPr>
        <w:drawing>
          <wp:anchor distT="0" distB="0" distL="0" distR="0" simplePos="0" relativeHeight="8" behindDoc="0" locked="0" layoutInCell="1" allowOverlap="1" wp14:anchorId="6F211A60" wp14:editId="63FDC963">
            <wp:simplePos x="0" y="0"/>
            <wp:positionH relativeFrom="column">
              <wp:posOffset>1933575</wp:posOffset>
            </wp:positionH>
            <wp:positionV relativeFrom="paragraph">
              <wp:posOffset>205105</wp:posOffset>
            </wp:positionV>
            <wp:extent cx="1563370" cy="1015365"/>
            <wp:effectExtent l="0" t="0" r="0" b="0"/>
            <wp:wrapTopAndBottom/>
            <wp:docPr id="6" name="Obrázek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8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370" cy="1015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 w:cs="Tahoma"/>
          <w:noProof/>
          <w:color w:val="000000"/>
          <w:sz w:val="18"/>
          <w:szCs w:val="18"/>
          <w:lang w:eastAsia="cs-CZ"/>
        </w:rPr>
        <w:drawing>
          <wp:anchor distT="0" distB="0" distL="0" distR="0" simplePos="0" relativeHeight="9" behindDoc="0" locked="0" layoutInCell="1" allowOverlap="1" wp14:anchorId="1A23C631" wp14:editId="6976F681">
            <wp:simplePos x="0" y="0"/>
            <wp:positionH relativeFrom="column">
              <wp:posOffset>4988560</wp:posOffset>
            </wp:positionH>
            <wp:positionV relativeFrom="paragraph">
              <wp:posOffset>172720</wp:posOffset>
            </wp:positionV>
            <wp:extent cx="1067435" cy="1068070"/>
            <wp:effectExtent l="0" t="0" r="0" b="0"/>
            <wp:wrapTopAndBottom/>
            <wp:docPr id="7" name="Obrázek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9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 l="6778" r="6892" b="56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435" cy="1068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C1F32E4" w14:textId="77777777" w:rsidR="00622313" w:rsidRDefault="00622313">
      <w:pPr>
        <w:pStyle w:val="m4993198168187611957msolistparagraph"/>
        <w:shd w:val="clear" w:color="auto" w:fill="FF0000"/>
        <w:spacing w:before="0" w:after="0"/>
        <w:jc w:val="both"/>
        <w:rPr>
          <w:rFonts w:ascii="Verdana" w:eastAsia="Verdana" w:hAnsi="Verdana" w:cs="Tahoma"/>
          <w:color w:val="000000"/>
          <w:sz w:val="4"/>
          <w:szCs w:val="4"/>
          <w:lang w:eastAsia="cs-CZ"/>
        </w:rPr>
      </w:pPr>
    </w:p>
    <w:p w14:paraId="63F0291F" w14:textId="77777777" w:rsidR="00622313" w:rsidRDefault="00622313">
      <w:pPr>
        <w:pStyle w:val="m4993198168187611957msolistparagraph"/>
        <w:shd w:val="clear" w:color="auto" w:fill="FFFFFF"/>
        <w:spacing w:before="0" w:after="0"/>
        <w:jc w:val="both"/>
        <w:rPr>
          <w:rFonts w:ascii="Verdana" w:eastAsia="Tahoma" w:hAnsi="Verdana" w:cs="Tahoma"/>
          <w:color w:val="000000"/>
          <w:sz w:val="18"/>
          <w:szCs w:val="18"/>
        </w:rPr>
      </w:pPr>
    </w:p>
    <w:p w14:paraId="0F66715E" w14:textId="77777777" w:rsidR="00622313" w:rsidRDefault="00000000">
      <w:pPr>
        <w:pStyle w:val="m4993198168187611957msolistparagraph"/>
        <w:shd w:val="clear" w:color="auto" w:fill="FFFFFF"/>
        <w:spacing w:before="0" w:after="0"/>
        <w:jc w:val="both"/>
      </w:pPr>
      <w:hyperlink r:id="rId23"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>Kontakty:</w:t>
        </w:r>
      </w:hyperlink>
    </w:p>
    <w:p w14:paraId="6817D439" w14:textId="77777777" w:rsidR="00622313" w:rsidRDefault="00000000">
      <w:pPr>
        <w:pStyle w:val="Nadpis2"/>
        <w:numPr>
          <w:ilvl w:val="0"/>
          <w:numId w:val="0"/>
        </w:numPr>
        <w:ind w:left="576" w:hanging="576"/>
      </w:pPr>
      <w:hyperlink r:id="rId24">
        <w:r>
          <w:rPr>
            <w:rStyle w:val="Internetovodkaz"/>
            <w:rFonts w:ascii="Verdana" w:hAnsi="Verdana" w:cs="Tahoma"/>
            <w:bCs w:val="0"/>
            <w:color w:val="000000"/>
            <w:sz w:val="18"/>
            <w:szCs w:val="18"/>
            <w:u w:val="none"/>
          </w:rPr>
          <w:t>Kadeřnictví KLIER</w:t>
        </w:r>
      </w:hyperlink>
      <w:hyperlink r:id="rId25">
        <w:r>
          <w:rPr>
            <w:rStyle w:val="Internetovodkaz"/>
            <w:rFonts w:ascii="Verdana" w:hAnsi="Verdana" w:cs="Tahoma"/>
            <w:b w:val="0"/>
            <w:bCs w:val="0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Tahoma"/>
            <w:b w:val="0"/>
            <w:bCs w:val="0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Tahoma"/>
            <w:b w:val="0"/>
            <w:bCs w:val="0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Tahoma"/>
            <w:b w:val="0"/>
            <w:bCs w:val="0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Tahoma"/>
            <w:b w:val="0"/>
            <w:bCs w:val="0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Tahoma"/>
            <w:b w:val="0"/>
            <w:bCs w:val="0"/>
            <w:color w:val="000000"/>
            <w:sz w:val="18"/>
            <w:szCs w:val="18"/>
            <w:u w:val="none"/>
          </w:rPr>
          <w:tab/>
        </w:r>
      </w:hyperlink>
      <w:hyperlink r:id="rId26"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>Mediální servis:</w:t>
        </w:r>
      </w:hyperlink>
    </w:p>
    <w:p w14:paraId="75358DEF" w14:textId="77777777" w:rsidR="00622313" w:rsidRDefault="00000000">
      <w:hyperlink r:id="rId27"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>www.klier.cz</w:t>
        </w:r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ab/>
        </w:r>
        <w:proofErr w:type="spellStart"/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>cammino</w:t>
        </w:r>
        <w:proofErr w:type="spellEnd"/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>…</w:t>
        </w:r>
      </w:hyperlink>
    </w:p>
    <w:p w14:paraId="2292F400" w14:textId="77777777" w:rsidR="00622313" w:rsidRDefault="00000000">
      <w:hyperlink r:id="rId28"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 xml:space="preserve">www.instagram.com/kadernictvi_klier_cz </w:t>
        </w:r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ab/>
          <w:t>Dagmar Kutilová</w:t>
        </w:r>
      </w:hyperlink>
    </w:p>
    <w:p w14:paraId="7AA7664F" w14:textId="77777777" w:rsidR="00622313" w:rsidRDefault="00000000">
      <w:hyperlink r:id="rId29"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 xml:space="preserve">www.facebook.com/klierkadernictvicr </w:t>
        </w:r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ab/>
          <w:t>e-mail: kutilova@cammino.cz</w:t>
        </w:r>
      </w:hyperlink>
    </w:p>
    <w:p w14:paraId="565D4922" w14:textId="5710BBED" w:rsidR="00622313" w:rsidRDefault="00000000">
      <w:pPr>
        <w:rPr>
          <w:rFonts w:ascii="Verdana" w:eastAsia="Verdana" w:hAnsi="Verdana" w:cs="Tahoma"/>
          <w:sz w:val="18"/>
          <w:szCs w:val="18"/>
        </w:rPr>
      </w:pPr>
      <w:hyperlink r:id="rId30">
        <w:r>
          <w:rPr>
            <w:rStyle w:val="Internetovodkaz"/>
            <w:rFonts w:ascii="Verdana" w:eastAsia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eastAsia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eastAsia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eastAsia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eastAsia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eastAsia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eastAsia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eastAsia="Verdana" w:hAnsi="Verdana" w:cs="Tahoma"/>
            <w:color w:val="000000"/>
            <w:sz w:val="18"/>
            <w:szCs w:val="18"/>
            <w:u w:val="none"/>
          </w:rPr>
          <w:tab/>
        </w:r>
      </w:hyperlink>
      <w:r>
        <w:rPr>
          <w:rStyle w:val="Internetovodkaz"/>
          <w:rFonts w:ascii="Verdana" w:eastAsia="Verdana" w:hAnsi="Verdana" w:cs="Tahoma"/>
          <w:sz w:val="18"/>
          <w:szCs w:val="18"/>
        </w:rPr>
        <w:t>www.cammino.cz</w:t>
      </w:r>
    </w:p>
    <w:sectPr w:rsidR="00622313">
      <w:headerReference w:type="default" r:id="rId31"/>
      <w:footerReference w:type="default" r:id="rId32"/>
      <w:pgSz w:w="11906" w:h="16838"/>
      <w:pgMar w:top="765" w:right="1134" w:bottom="1134" w:left="1134" w:header="708" w:footer="708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057AB" w14:textId="77777777" w:rsidR="00B11C8B" w:rsidRDefault="00B11C8B">
      <w:r>
        <w:separator/>
      </w:r>
    </w:p>
  </w:endnote>
  <w:endnote w:type="continuationSeparator" w:id="0">
    <w:p w14:paraId="6E8971B1" w14:textId="77777777" w:rsidR="00B11C8B" w:rsidRDefault="00B11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rial Unicode MS;Arial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;Arial Unicode MS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;Times New Roman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CFF13" w14:textId="77777777" w:rsidR="00622313" w:rsidRDefault="00000000">
    <w:pPr>
      <w:pStyle w:val="Zpat"/>
      <w:rPr>
        <w:rFonts w:eastAsia="Times New Roman" w:cs="Times New Roman"/>
      </w:rPr>
    </w:pPr>
    <w:r>
      <w:rPr>
        <w:rFonts w:eastAsia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D0FE1" w14:textId="77777777" w:rsidR="00B11C8B" w:rsidRDefault="00B11C8B">
      <w:r>
        <w:separator/>
      </w:r>
    </w:p>
  </w:footnote>
  <w:footnote w:type="continuationSeparator" w:id="0">
    <w:p w14:paraId="7842C328" w14:textId="77777777" w:rsidR="00B11C8B" w:rsidRDefault="00B11C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386A0" w14:textId="77777777" w:rsidR="00622313" w:rsidRDefault="00000000">
    <w:pPr>
      <w:pStyle w:val="Zhlav"/>
    </w:pPr>
    <w:r>
      <w:rPr>
        <w:noProof/>
      </w:rPr>
      <w:drawing>
        <wp:anchor distT="0" distB="0" distL="114935" distR="114935" simplePos="0" relativeHeight="2" behindDoc="0" locked="0" layoutInCell="1" allowOverlap="1" wp14:anchorId="7EE6582F" wp14:editId="65D20DD7">
          <wp:simplePos x="0" y="0"/>
          <wp:positionH relativeFrom="column">
            <wp:posOffset>5238750</wp:posOffset>
          </wp:positionH>
          <wp:positionV relativeFrom="paragraph">
            <wp:posOffset>9446260</wp:posOffset>
          </wp:positionV>
          <wp:extent cx="1284605" cy="671195"/>
          <wp:effectExtent l="0" t="0" r="0" b="0"/>
          <wp:wrapTight wrapText="bothSides">
            <wp:wrapPolygon edited="0">
              <wp:start x="-2584" y="0"/>
              <wp:lineTo x="-2584" y="18186"/>
              <wp:lineTo x="21144" y="18186"/>
              <wp:lineTo x="21144" y="0"/>
              <wp:lineTo x="-2584" y="0"/>
            </wp:wrapPolygon>
          </wp:wrapTight>
          <wp:docPr id="8" name="Obrázek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ek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27" t="-40694" r="-227" b="-597"/>
                  <a:stretch>
                    <a:fillRect/>
                  </a:stretch>
                </pic:blipFill>
                <pic:spPr bwMode="auto">
                  <a:xfrm>
                    <a:off x="0" y="0"/>
                    <a:ext cx="1284605" cy="671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3" behindDoc="1" locked="0" layoutInCell="1" allowOverlap="1" wp14:anchorId="4669DA3B" wp14:editId="65E5DD34">
          <wp:simplePos x="0" y="0"/>
          <wp:positionH relativeFrom="column">
            <wp:posOffset>4371975</wp:posOffset>
          </wp:positionH>
          <wp:positionV relativeFrom="paragraph">
            <wp:posOffset>259080</wp:posOffset>
          </wp:positionV>
          <wp:extent cx="1674495" cy="374650"/>
          <wp:effectExtent l="0" t="0" r="0" b="0"/>
          <wp:wrapSquare wrapText="largest"/>
          <wp:docPr id="9" name="Obrázek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ázek7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674495" cy="374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91934"/>
    <w:multiLevelType w:val="multilevel"/>
    <w:tmpl w:val="41B41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7E002675"/>
    <w:multiLevelType w:val="multilevel"/>
    <w:tmpl w:val="3FB6890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096129623">
    <w:abstractNumId w:val="1"/>
  </w:num>
  <w:num w:numId="2" w16cid:durableId="4817782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22313"/>
    <w:rsid w:val="00622313"/>
    <w:rsid w:val="0083376F"/>
    <w:rsid w:val="00B11C8B"/>
    <w:rsid w:val="00B7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D4F9989"/>
  <w15:docId w15:val="{67ED1CBA-F3DD-4FA4-82FC-50C9643CA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Lohit Devanagari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overflowPunct w:val="0"/>
    </w:pPr>
    <w:rPr>
      <w:rFonts w:ascii="Times New Roman" w:eastAsia="Arial Unicode MS;Arial" w:hAnsi="Times New Roman" w:cs="Arial Unicode MS;Arial"/>
      <w:kern w:val="2"/>
      <w:sz w:val="24"/>
    </w:rPr>
  </w:style>
  <w:style w:type="paragraph" w:styleId="Nadpis1">
    <w:name w:val="heading 1"/>
    <w:basedOn w:val="Normln"/>
    <w:next w:val="Normln"/>
    <w:uiPriority w:val="9"/>
    <w:qFormat/>
    <w:pPr>
      <w:keepNext/>
      <w:spacing w:before="240" w:after="60"/>
      <w:outlineLvl w:val="0"/>
    </w:pPr>
    <w:rPr>
      <w:rFonts w:ascii="Cambria" w:eastAsia="Times New Roman" w:hAnsi="Cambria" w:cs="Mangal"/>
      <w:b/>
      <w:bCs/>
      <w:sz w:val="32"/>
      <w:szCs w:val="29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Calibri" w:hAnsi="Cambria" w:cs="Cambria"/>
      <w:b/>
      <w:bCs/>
      <w:color w:val="4F81BD"/>
      <w:sz w:val="26"/>
      <w:szCs w:val="26"/>
    </w:rPr>
  </w:style>
  <w:style w:type="paragraph" w:styleId="Nadpis4">
    <w:name w:val="heading 4"/>
    <w:basedOn w:val="Normln"/>
    <w:next w:val="Zkladntext"/>
    <w:uiPriority w:val="9"/>
    <w:semiHidden/>
    <w:unhideWhenUsed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 w:cs="MS Mincho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OpenSymbol;Arial Unicode MS"/>
    </w:rPr>
  </w:style>
  <w:style w:type="character" w:customStyle="1" w:styleId="WW8Num2z1">
    <w:name w:val="WW8Num2z1"/>
    <w:qFormat/>
    <w:rPr>
      <w:rFonts w:ascii="OpenSymbol;Arial Unicode MS" w:hAnsi="OpenSymbol;Arial Unicode MS" w:cs="OpenSymbol;Arial Unicode MS"/>
    </w:rPr>
  </w:style>
  <w:style w:type="character" w:customStyle="1" w:styleId="WW8Num3z0">
    <w:name w:val="WW8Num3z0"/>
    <w:qFormat/>
    <w:rPr>
      <w:rFonts w:ascii="Symbol" w:hAnsi="Symbol" w:cs="OpenSymbol;Arial Unicode MS"/>
    </w:rPr>
  </w:style>
  <w:style w:type="character" w:customStyle="1" w:styleId="WW8Num3z1">
    <w:name w:val="WW8Num3z1"/>
    <w:qFormat/>
    <w:rPr>
      <w:rFonts w:ascii="OpenSymbol;Arial Unicode MS" w:hAnsi="OpenSymbol;Arial Unicode MS" w:cs="OpenSymbol;Arial Unicode MS"/>
    </w:rPr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Standardnpsmoodstavce16">
    <w:name w:val="Standardní písmo odstavce16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DefaultParagraphFont1">
    <w:name w:val="Default Paragraph Font1"/>
    <w:qFormat/>
  </w:style>
  <w:style w:type="character" w:customStyle="1" w:styleId="Standardnpsmoodstavce15">
    <w:name w:val="Standardní písmo odstavce15"/>
    <w:qFormat/>
  </w:style>
  <w:style w:type="character" w:customStyle="1" w:styleId="Standardnpsmoodstavce14">
    <w:name w:val="Standardní písmo odstavce14"/>
    <w:qFormat/>
  </w:style>
  <w:style w:type="character" w:customStyle="1" w:styleId="Standardnpsmoodstavce13">
    <w:name w:val="Standardní písmo odstavce13"/>
    <w:qFormat/>
  </w:style>
  <w:style w:type="character" w:customStyle="1" w:styleId="Standardnpsmoodstavce12">
    <w:name w:val="Standardní písmo odstavce12"/>
    <w:qFormat/>
  </w:style>
  <w:style w:type="character" w:customStyle="1" w:styleId="Standardnpsmoodstavce11">
    <w:name w:val="Standardní písmo odstavce11"/>
    <w:qFormat/>
  </w:style>
  <w:style w:type="character" w:customStyle="1" w:styleId="Standardnpsmoodstavce10">
    <w:name w:val="Standardní písmo odstavce10"/>
    <w:qFormat/>
  </w:style>
  <w:style w:type="character" w:customStyle="1" w:styleId="Standardnpsmoodstavce9">
    <w:name w:val="Standardní písmo odstavce9"/>
    <w:qFormat/>
  </w:style>
  <w:style w:type="character" w:customStyle="1" w:styleId="Standardnpsmoodstavce8">
    <w:name w:val="Standardní písmo odstavce8"/>
    <w:qFormat/>
  </w:style>
  <w:style w:type="character" w:customStyle="1" w:styleId="Standardnpsmoodstavce7">
    <w:name w:val="Standardní písmo odstavce7"/>
    <w:qFormat/>
  </w:style>
  <w:style w:type="character" w:customStyle="1" w:styleId="Standardnpsmoodstavce6">
    <w:name w:val="Standardní písmo odstavce6"/>
    <w:qFormat/>
  </w:style>
  <w:style w:type="character" w:customStyle="1" w:styleId="Standardnpsmoodstavce5">
    <w:name w:val="Standardní písmo odstavce5"/>
    <w:qFormat/>
  </w:style>
  <w:style w:type="character" w:customStyle="1" w:styleId="Standardnpsmoodstavce4">
    <w:name w:val="Standardní písmo odstavce4"/>
    <w:qFormat/>
  </w:style>
  <w:style w:type="character" w:customStyle="1" w:styleId="Standardnpsmoodstavce3">
    <w:name w:val="Standardní písmo odstavce3"/>
    <w:qFormat/>
  </w:style>
  <w:style w:type="character" w:customStyle="1" w:styleId="Standardnpsmoodstavce2">
    <w:name w:val="Standardní písmo odstavce2"/>
    <w:qFormat/>
  </w:style>
  <w:style w:type="character" w:customStyle="1" w:styleId="Standardnpsmoodstavce1">
    <w:name w:val="Standardní písmo odstavce1"/>
    <w:qFormat/>
  </w:style>
  <w:style w:type="character" w:customStyle="1" w:styleId="Internetovodkaz">
    <w:name w:val="Internetový odkaz"/>
    <w:basedOn w:val="Standardnpsmoodstavce"/>
    <w:rPr>
      <w:color w:val="0563C1"/>
      <w:u w:val="single"/>
    </w:rPr>
  </w:style>
  <w:style w:type="character" w:customStyle="1" w:styleId="ZhlavChar">
    <w:name w:val="Záhlaví Char"/>
    <w:qFormat/>
    <w:rPr>
      <w:rFonts w:eastAsia="Arial Unicode MS;Arial" w:cs="Mangal"/>
      <w:kern w:val="2"/>
      <w:sz w:val="24"/>
      <w:szCs w:val="21"/>
      <w:lang w:bidi="hi-IN"/>
    </w:rPr>
  </w:style>
  <w:style w:type="character" w:customStyle="1" w:styleId="ZpatChar">
    <w:name w:val="Zápatí Char"/>
    <w:qFormat/>
    <w:rPr>
      <w:rFonts w:eastAsia="Arial Unicode MS;Arial" w:cs="Mangal"/>
      <w:kern w:val="2"/>
      <w:sz w:val="24"/>
      <w:szCs w:val="21"/>
      <w:lang w:bidi="hi-IN"/>
    </w:rPr>
  </w:style>
  <w:style w:type="character" w:customStyle="1" w:styleId="Navtveninternetovodkaz">
    <w:name w:val="Navštívený internetový odkaz"/>
    <w:rPr>
      <w:color w:val="800000"/>
      <w:u w:val="single"/>
    </w:rPr>
  </w:style>
  <w:style w:type="character" w:customStyle="1" w:styleId="RTFNum21">
    <w:name w:val="RTF_Num 2 1"/>
    <w:qFormat/>
  </w:style>
  <w:style w:type="character" w:customStyle="1" w:styleId="WW-RTFNum21">
    <w:name w:val="WW-RTF_Num 2 1"/>
    <w:qFormat/>
  </w:style>
  <w:style w:type="character" w:customStyle="1" w:styleId="apple-converted-space">
    <w:name w:val="apple-converted-space"/>
    <w:qFormat/>
  </w:style>
  <w:style w:type="character" w:customStyle="1" w:styleId="Nadpis1Char">
    <w:name w:val="Nadpis 1 Char"/>
    <w:qFormat/>
    <w:rPr>
      <w:rFonts w:ascii="Cambria" w:eastAsia="Times New Roman" w:hAnsi="Cambria" w:cs="Mangal"/>
      <w:b/>
      <w:bCs/>
      <w:kern w:val="2"/>
      <w:sz w:val="32"/>
      <w:szCs w:val="29"/>
      <w:lang w:bidi="hi-IN"/>
    </w:rPr>
  </w:style>
  <w:style w:type="character" w:customStyle="1" w:styleId="Silnzdraznn">
    <w:name w:val="Silné zdůraznění"/>
    <w:qFormat/>
    <w:rPr>
      <w:b/>
      <w:bCs/>
    </w:rPr>
  </w:style>
  <w:style w:type="character" w:customStyle="1" w:styleId="Bullets">
    <w:name w:val="Bullets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WW-RTFNum211">
    <w:name w:val="WW-RTF_Num 2 11"/>
    <w:qFormat/>
  </w:style>
  <w:style w:type="character" w:customStyle="1" w:styleId="RTFNum31">
    <w:name w:val="RTF_Num 3 1"/>
    <w:qFormat/>
  </w:style>
  <w:style w:type="character" w:customStyle="1" w:styleId="RTFNum41">
    <w:name w:val="RTF_Num 4 1"/>
    <w:qFormat/>
  </w:style>
  <w:style w:type="character" w:customStyle="1" w:styleId="RTFNum51">
    <w:name w:val="RTF_Num 5 1"/>
    <w:qFormat/>
  </w:style>
  <w:style w:type="character" w:customStyle="1" w:styleId="RTFNum61">
    <w:name w:val="RTF_Num 6 1"/>
    <w:qFormat/>
  </w:style>
  <w:style w:type="character" w:customStyle="1" w:styleId="Nevyeenzmnka1">
    <w:name w:val="Nevyřešená zmínka1"/>
    <w:qFormat/>
    <w:rPr>
      <w:color w:val="605E5C"/>
      <w:highlight w:val="lightGray"/>
    </w:rPr>
  </w:style>
  <w:style w:type="character" w:customStyle="1" w:styleId="a-size-large">
    <w:name w:val="a-size-large"/>
    <w:qFormat/>
  </w:style>
  <w:style w:type="character" w:customStyle="1" w:styleId="Nadpis2Char">
    <w:name w:val="Nadpis 2 Char"/>
    <w:qFormat/>
    <w:rPr>
      <w:rFonts w:ascii="Cambria" w:eastAsia="Calibri" w:hAnsi="Cambria" w:cs="Cambria"/>
      <w:b/>
      <w:bCs/>
      <w:color w:val="4F81BD"/>
      <w:kern w:val="2"/>
      <w:sz w:val="26"/>
      <w:szCs w:val="26"/>
      <w:lang w:val="cs-CZ" w:eastAsia="zh-CN" w:bidi="hi-IN"/>
    </w:rPr>
  </w:style>
  <w:style w:type="character" w:customStyle="1" w:styleId="Odkaznakoment1">
    <w:name w:val="Odkaz na komentář1"/>
    <w:qFormat/>
    <w:rPr>
      <w:sz w:val="16"/>
      <w:szCs w:val="16"/>
    </w:rPr>
  </w:style>
  <w:style w:type="character" w:customStyle="1" w:styleId="TextkomenteChar">
    <w:name w:val="Text komentáře Char"/>
    <w:qFormat/>
    <w:rPr>
      <w:rFonts w:eastAsia="Arial Unicode MS;Arial" w:cs="Mangal"/>
      <w:kern w:val="2"/>
      <w:szCs w:val="18"/>
      <w:lang w:eastAsia="zh-CN" w:bidi="hi-IN"/>
    </w:rPr>
  </w:style>
  <w:style w:type="character" w:customStyle="1" w:styleId="PedmtkomenteChar">
    <w:name w:val="Předmět komentáře Char"/>
    <w:qFormat/>
    <w:rPr>
      <w:rFonts w:eastAsia="Arial Unicode MS;Arial" w:cs="Mangal"/>
      <w:b/>
      <w:bCs/>
      <w:kern w:val="2"/>
      <w:szCs w:val="18"/>
      <w:lang w:eastAsia="zh-CN" w:bidi="hi-IN"/>
    </w:rPr>
  </w:style>
  <w:style w:type="character" w:customStyle="1" w:styleId="TextbublinyChar">
    <w:name w:val="Text bubliny Char"/>
    <w:qFormat/>
    <w:rPr>
      <w:rFonts w:ascii="Segoe UI" w:eastAsia="Arial Unicode MS;Arial" w:hAnsi="Segoe UI" w:cs="Mangal"/>
      <w:kern w:val="2"/>
      <w:sz w:val="18"/>
      <w:szCs w:val="16"/>
      <w:lang w:eastAsia="zh-CN" w:bidi="hi-IN"/>
    </w:rPr>
  </w:style>
  <w:style w:type="character" w:styleId="Nevyeenzmnka">
    <w:name w:val="Unresolved Mention"/>
    <w:qFormat/>
    <w:rPr>
      <w:color w:val="605E5C"/>
      <w:highlight w:val="lightGray"/>
    </w:rPr>
  </w:style>
  <w:style w:type="character" w:customStyle="1" w:styleId="Odrky">
    <w:name w:val="Odrážky"/>
    <w:qFormat/>
    <w:rPr>
      <w:rFonts w:ascii="OpenSymbol;Arial Unicode MS" w:eastAsia="OpenSymbol;Arial Unicode MS" w:hAnsi="OpenSymbol;Arial Unicode MS" w:cs="OpenSymbol;Arial Unicode MS"/>
    </w:rPr>
  </w:style>
  <w:style w:type="character" w:styleId="Siln">
    <w:name w:val="Strong"/>
    <w:basedOn w:val="Standardnpsmoodstavce"/>
    <w:qFormat/>
    <w:rPr>
      <w:b/>
      <w:bCs/>
    </w:rPr>
  </w:style>
  <w:style w:type="character" w:customStyle="1" w:styleId="xzpqnlu">
    <w:name w:val="xzpqnlu"/>
    <w:qFormat/>
  </w:style>
  <w:style w:type="character" w:customStyle="1" w:styleId="x193iq5w">
    <w:name w:val="x193iq5w"/>
    <w:qFormat/>
  </w:style>
  <w:style w:type="character" w:customStyle="1" w:styleId="Nadpis3Char">
    <w:name w:val="Nadpis 3 Char"/>
    <w:qFormat/>
    <w:rPr>
      <w:rFonts w:ascii="Times New Roman" w:eastAsia="Times New Roman" w:hAnsi="Times New Roman"/>
      <w:b/>
      <w:bCs/>
      <w:sz w:val="27"/>
      <w:szCs w:val="27"/>
      <w:lang w:eastAsia="cs-CZ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Titulek1">
    <w:name w:val="Titulek1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Caption1">
    <w:name w:val="Caption1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Zhlavazpat">
    <w:name w:val="Záhlaví a zápatí"/>
    <w:basedOn w:val="Normln"/>
    <w:qFormat/>
    <w:pPr>
      <w:suppressLineNumbers/>
      <w:tabs>
        <w:tab w:val="center" w:pos="4819"/>
        <w:tab w:val="right" w:pos="9638"/>
      </w:tabs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HTMLPreformatted1">
    <w:name w:val="HTML Preformatted1"/>
    <w:basedOn w:val="Normln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PlainText1">
    <w:name w:val="Plain Text1"/>
    <w:basedOn w:val="Normln"/>
    <w:qFormat/>
    <w:pPr>
      <w:spacing w:line="100" w:lineRule="atLeast"/>
    </w:pPr>
    <w:rPr>
      <w:rFonts w:ascii="Calibri" w:hAnsi="Calibri" w:cs="Calibri"/>
      <w:szCs w:val="21"/>
    </w:rPr>
  </w:style>
  <w:style w:type="paragraph" w:customStyle="1" w:styleId="m4993198168187611957msolistparagraph">
    <w:name w:val="m_4993198168187611957msolistparagraph"/>
    <w:basedOn w:val="Normln"/>
    <w:qFormat/>
    <w:pPr>
      <w:widowControl/>
      <w:suppressAutoHyphens w:val="0"/>
      <w:spacing w:before="100" w:after="100"/>
    </w:pPr>
    <w:rPr>
      <w:rFonts w:ascii="Times;Times New Roman" w:eastAsia="Times New Roman" w:hAnsi="Times;Times New Roman" w:cs="Times New Roman"/>
      <w:kern w:val="0"/>
      <w:sz w:val="20"/>
      <w:szCs w:val="20"/>
      <w:lang w:bidi="ar-SA"/>
    </w:rPr>
  </w:style>
  <w:style w:type="paragraph" w:customStyle="1" w:styleId="Textkomente1">
    <w:name w:val="Text komentáře1"/>
    <w:basedOn w:val="Normln"/>
    <w:qFormat/>
    <w:rPr>
      <w:rFonts w:cs="Mangal"/>
      <w:sz w:val="20"/>
      <w:szCs w:val="18"/>
    </w:rPr>
  </w:style>
  <w:style w:type="paragraph" w:styleId="Pedmtkomente">
    <w:name w:val="annotation subject"/>
    <w:basedOn w:val="Textkomente1"/>
    <w:next w:val="Textkomente1"/>
    <w:qFormat/>
    <w:rPr>
      <w:b/>
      <w:bCs/>
    </w:rPr>
  </w:style>
  <w:style w:type="paragraph" w:customStyle="1" w:styleId="Barevnstnovnzvraznn11">
    <w:name w:val="Barevné stínování – zvýraznění 11"/>
    <w:qFormat/>
    <w:pPr>
      <w:overflowPunct w:val="0"/>
    </w:pPr>
    <w:rPr>
      <w:rFonts w:ascii="Times New Roman" w:eastAsia="Arial Unicode MS;Arial" w:hAnsi="Times New Roman" w:cs="Mangal"/>
      <w:kern w:val="2"/>
      <w:sz w:val="24"/>
      <w:szCs w:val="21"/>
    </w:rPr>
  </w:style>
  <w:style w:type="paragraph" w:styleId="Textbubliny">
    <w:name w:val="Balloon Text"/>
    <w:basedOn w:val="Normln"/>
    <w:qFormat/>
    <w:rPr>
      <w:rFonts w:ascii="Segoe UI" w:hAnsi="Segoe UI" w:cs="Mangal"/>
      <w:sz w:val="18"/>
      <w:szCs w:val="16"/>
    </w:rPr>
  </w:style>
  <w:style w:type="paragraph" w:customStyle="1" w:styleId="Obsahrmce">
    <w:name w:val="Obsah rámce"/>
    <w:basedOn w:val="Normln"/>
    <w:qFormat/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customStyle="1" w:styleId="text">
    <w:name w:val="text"/>
    <w:basedOn w:val="Normln"/>
    <w:qFormat/>
    <w:pPr>
      <w:spacing w:before="280" w:after="280"/>
    </w:pPr>
    <w:rPr>
      <w:rFonts w:ascii="Calibri" w:hAnsi="Calibri" w:cs="Calibri"/>
      <w:lang w:eastAsia="cs-CZ"/>
    </w:rPr>
  </w:style>
  <w:style w:type="paragraph" w:styleId="Normlnweb">
    <w:name w:val="Normal (Web)"/>
    <w:basedOn w:val="Normln"/>
    <w:qFormat/>
    <w:pPr>
      <w:spacing w:before="280" w:after="142" w:line="276" w:lineRule="auto"/>
    </w:pPr>
    <w:rPr>
      <w:rFonts w:ascii="Calibri" w:hAnsi="Calibri" w:cs="Calibri"/>
      <w:lang w:eastAsia="cs-CZ"/>
    </w:rPr>
  </w:style>
  <w:style w:type="paragraph" w:customStyle="1" w:styleId="Citace">
    <w:name w:val="Citace"/>
    <w:basedOn w:val="Normln"/>
    <w:qFormat/>
    <w:pPr>
      <w:spacing w:after="283"/>
      <w:ind w:left="567" w:right="567"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op.klier.cz/index.php?route=product/search&amp;search=soleil" TargetMode="External"/><Relationship Id="rId13" Type="http://schemas.openxmlformats.org/officeDocument/2006/relationships/hyperlink" Target="https://shop.klier.cz/kerastase-chronologiste-huile-de-parfum-100-ml" TargetMode="External"/><Relationship Id="rId18" Type="http://schemas.openxmlformats.org/officeDocument/2006/relationships/image" Target="media/image1.jpeg"/><Relationship Id="rId26" Type="http://schemas.openxmlformats.org/officeDocument/2006/relationships/hyperlink" Target="https://shop.klier.cz/kerastase-chronologiste-huile-de-parfum-100-ml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4.jpeg"/><Relationship Id="rId34" Type="http://schemas.openxmlformats.org/officeDocument/2006/relationships/theme" Target="theme/theme1.xml"/><Relationship Id="rId7" Type="http://schemas.openxmlformats.org/officeDocument/2006/relationships/hyperlink" Target="https://www.klier.cz/" TargetMode="External"/><Relationship Id="rId12" Type="http://schemas.openxmlformats.org/officeDocument/2006/relationships/hyperlink" Target="https://shop.klier.cz/kerastase-chronologiste-huile-de-parfum-100-ml" TargetMode="External"/><Relationship Id="rId17" Type="http://schemas.openxmlformats.org/officeDocument/2006/relationships/hyperlink" Target="https://shop.klier.cz/" TargetMode="External"/><Relationship Id="rId25" Type="http://schemas.openxmlformats.org/officeDocument/2006/relationships/hyperlink" Target="https://shop.klier.cz/kerastase-chronologiste-huile-de-parfum-100-ml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klier.cz/" TargetMode="External"/><Relationship Id="rId20" Type="http://schemas.openxmlformats.org/officeDocument/2006/relationships/image" Target="media/image3.jpeg"/><Relationship Id="rId29" Type="http://schemas.openxmlformats.org/officeDocument/2006/relationships/hyperlink" Target="https://shop.klier.cz/kerastase-chronologiste-huile-de-parfum-100-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klier.cz/" TargetMode="External"/><Relationship Id="rId24" Type="http://schemas.openxmlformats.org/officeDocument/2006/relationships/hyperlink" Target="https://shop.klier.cz/kerastase-chronologiste-huile-de-parfum-100-ml" TargetMode="Externa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shop.klier.cz/kerastase-chronologiste-huile-de-parfum-100-ml" TargetMode="External"/><Relationship Id="rId23" Type="http://schemas.openxmlformats.org/officeDocument/2006/relationships/hyperlink" Target="https://shop.klier.cz/kerastase-chronologiste-huile-de-parfum-100-ml" TargetMode="External"/><Relationship Id="rId28" Type="http://schemas.openxmlformats.org/officeDocument/2006/relationships/hyperlink" Target="https://shop.klier.cz/kerastase-chronologiste-huile-de-parfum-100-ml" TargetMode="External"/><Relationship Id="rId10" Type="http://schemas.openxmlformats.org/officeDocument/2006/relationships/hyperlink" Target="https://www.klier.cz/" TargetMode="External"/><Relationship Id="rId19" Type="http://schemas.openxmlformats.org/officeDocument/2006/relationships/image" Target="media/image2.jpeg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shop.klier.cz/kerastase-soleil-huile-sirene-150-ml?search=soleil" TargetMode="External"/><Relationship Id="rId14" Type="http://schemas.openxmlformats.org/officeDocument/2006/relationships/hyperlink" Target="https://shop.klier.cz/kerastase-chronologiste-huile-de-parfum-100-ml" TargetMode="External"/><Relationship Id="rId22" Type="http://schemas.openxmlformats.org/officeDocument/2006/relationships/image" Target="media/image5.jpeg"/><Relationship Id="rId27" Type="http://schemas.openxmlformats.org/officeDocument/2006/relationships/hyperlink" Target="https://shop.klier.cz/kerastase-chronologiste-huile-de-parfum-100-ml" TargetMode="External"/><Relationship Id="rId30" Type="http://schemas.openxmlformats.org/officeDocument/2006/relationships/hyperlink" Target="https://shop.klier.cz/kerastase-chronologiste-huile-de-parfum-100-m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1085</TotalTime>
  <Pages>1</Pages>
  <Words>678</Words>
  <Characters>4004</Characters>
  <Application>Microsoft Office Word</Application>
  <DocSecurity>0</DocSecurity>
  <Lines>33</Lines>
  <Paragraphs>9</Paragraphs>
  <ScaleCrop>false</ScaleCrop>
  <Company/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Pešková Tereza</dc:creator>
  <dc:description/>
  <cp:lastModifiedBy>Dagmar Kutilová</cp:lastModifiedBy>
  <cp:revision>184</cp:revision>
  <dcterms:created xsi:type="dcterms:W3CDTF">2023-06-17T09:04:00Z</dcterms:created>
  <dcterms:modified xsi:type="dcterms:W3CDTF">2023-06-17T09:05:00Z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