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D825" w14:textId="604A9A6C" w:rsidR="00496732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21AB2934">
          <v:shape id="Obrázek1" o:spid="_x0000_s1026" style="position:absolute;left:0;text-align:left;margin-left:-11pt;margin-top:.05pt;width:24.85pt;height:33.2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" path="m,l21600,r,21600l,21600,,xe" filled="f" stroked="f">
            <v:path arrowok="t"/>
            <w10:wrap type="square"/>
          </v:shape>
        </w:pict>
      </w:r>
    </w:p>
    <w:p w14:paraId="3EBEF868" w14:textId="77777777" w:rsidR="00496732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5" behindDoc="0" locked="0" layoutInCell="1" allowOverlap="1" wp14:anchorId="6F5EE3A3" wp14:editId="264FD4FC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5835" y="0"/>
                <wp:lineTo x="-5835" y="15412"/>
                <wp:lineTo x="20805" y="15412"/>
                <wp:lineTo x="20805" y="0"/>
                <wp:lineTo x="-5835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C7616" w14:textId="77777777" w:rsidR="00496732" w:rsidRDefault="00496732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35B0EB1" w14:textId="77777777" w:rsidR="00496732" w:rsidRDefault="00496732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74FA14D" w14:textId="77777777" w:rsidR="00496732" w:rsidRDefault="00496732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4EBCA56" w14:textId="77777777" w:rsidR="00496732" w:rsidRDefault="00496732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4BE0408" w14:textId="77777777" w:rsidR="00496732" w:rsidRDefault="00496732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8AD88FC" w14:textId="0B372A3E" w:rsidR="00496732" w:rsidRDefault="00660D99">
      <w:pPr>
        <w:pBdr>
          <w:bottom w:val="single" w:sz="4" w:space="0" w:color="000000"/>
        </w:pBdr>
        <w:jc w:val="both"/>
      </w:pPr>
      <w:r>
        <w:rPr>
          <w:rFonts w:ascii="Verdana" w:eastAsia="Verdana" w:hAnsi="Verdana" w:cs="Verdana"/>
          <w:sz w:val="18"/>
          <w:szCs w:val="18"/>
        </w:rPr>
        <w:t>10</w:t>
      </w:r>
      <w:r w:rsidR="00583A3C">
        <w:rPr>
          <w:rFonts w:ascii="Verdana" w:eastAsia="Verdana" w:hAnsi="Verdana" w:cs="Verdana"/>
          <w:sz w:val="18"/>
          <w:szCs w:val="18"/>
        </w:rPr>
        <w:t>.5/2023</w:t>
      </w:r>
    </w:p>
    <w:p w14:paraId="346D22D5" w14:textId="0E5E6757" w:rsidR="00496732" w:rsidRDefault="00000000">
      <w:pPr>
        <w:pStyle w:val="Nadpis1"/>
        <w:numPr>
          <w:ilvl w:val="0"/>
          <w:numId w:val="2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TZ – Šperky na léto plné barev a hravosti </w:t>
      </w:r>
    </w:p>
    <w:p w14:paraId="59DE25CF" w14:textId="77777777" w:rsidR="00496732" w:rsidRDefault="00496732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3A5D6DA3" w14:textId="6A0F1201" w:rsidR="00496732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Léto, ženy a krásné šperky patří k sobě. Připravte se na letní sezónu včas a vyberte si nové, zářivé kousky z e-shopu Ornamenti v pohodlí domova. Vybírat můžete ze spousty náušnic, náhrdelníků, prstýnků a náramků z chirurgické oceli ve stříbrné či pozlacené variantě</w:t>
      </w:r>
      <w:r w:rsidR="00A06A2A">
        <w:rPr>
          <w:rFonts w:ascii="Verdana" w:hAnsi="Verdana"/>
          <w:sz w:val="18"/>
          <w:szCs w:val="18"/>
        </w:rPr>
        <w:t>.</w:t>
      </w:r>
    </w:p>
    <w:p w14:paraId="2D43CE39" w14:textId="77777777" w:rsidR="00496732" w:rsidRDefault="00496732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1D4B298A" w14:textId="77777777" w:rsidR="00496732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Jaké jsou trendy léta 2023?</w:t>
      </w:r>
    </w:p>
    <w:p w14:paraId="67855BE3" w14:textId="77777777" w:rsidR="00496732" w:rsidRDefault="00000000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 léto jsou ideální šperky z </w:t>
      </w:r>
      <w:r>
        <w:rPr>
          <w:rFonts w:ascii="Verdana" w:hAnsi="Verdana"/>
          <w:b/>
          <w:bCs/>
          <w:sz w:val="18"/>
          <w:szCs w:val="18"/>
        </w:rPr>
        <w:t>oblíbené chirurgické oceli</w:t>
      </w:r>
      <w:r>
        <w:rPr>
          <w:rFonts w:ascii="Verdana" w:hAnsi="Verdana"/>
          <w:sz w:val="18"/>
          <w:szCs w:val="18"/>
        </w:rPr>
        <w:t xml:space="preserve">. Jsou nealergizující, vhodné i pro citlivou pleť a hlavně voděodolné - nemusíte si je tedy sundávat, ani když si jdete zaplavat do moře či do bazénu. A to je v létě k nezaplacení! Zdobit vás budou i při různých sportovních aktivitách, zvládnou s vámi všechny běžné denní činnosti. </w:t>
      </w:r>
    </w:p>
    <w:p w14:paraId="0222FB9F" w14:textId="77777777" w:rsidR="00496732" w:rsidRDefault="00000000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létě „frčí“ </w:t>
      </w:r>
      <w:r>
        <w:rPr>
          <w:rFonts w:ascii="Verdana" w:hAnsi="Verdana"/>
          <w:b/>
          <w:bCs/>
          <w:sz w:val="18"/>
          <w:szCs w:val="18"/>
        </w:rPr>
        <w:t>barvy</w:t>
      </w:r>
      <w:r>
        <w:rPr>
          <w:rFonts w:ascii="Verdana" w:hAnsi="Verdana"/>
          <w:sz w:val="18"/>
          <w:szCs w:val="18"/>
        </w:rPr>
        <w:t>. Barevné šperky skvěle doplní jakýkoli jednoduchý outfit, jsou hravé a odvážné.</w:t>
      </w:r>
    </w:p>
    <w:p w14:paraId="131BA24F" w14:textId="77777777" w:rsidR="00496732" w:rsidRDefault="00000000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 svitu slunečních paprsků vypadají skvěle šperky zdobené </w:t>
      </w:r>
      <w:r>
        <w:rPr>
          <w:rFonts w:ascii="Verdana" w:hAnsi="Verdana"/>
          <w:b/>
          <w:bCs/>
          <w:sz w:val="18"/>
          <w:szCs w:val="18"/>
        </w:rPr>
        <w:t>zirkony</w:t>
      </w:r>
      <w:r>
        <w:rPr>
          <w:rFonts w:ascii="Verdana" w:hAnsi="Verdana"/>
          <w:sz w:val="18"/>
          <w:szCs w:val="18"/>
        </w:rPr>
        <w:t>, obzvláště těmi barevnými. Rozehrají třpytivou duhovou hru, kterou nikdo nepřehlédne.</w:t>
      </w:r>
    </w:p>
    <w:p w14:paraId="262E763D" w14:textId="592BC53A" w:rsidR="00496732" w:rsidRDefault="00000000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Trend, který je „in“ po celý rok, ale v létě obzvlášť vynikne, je </w:t>
      </w:r>
      <w:r>
        <w:rPr>
          <w:rFonts w:ascii="Verdana" w:hAnsi="Verdana"/>
          <w:b/>
          <w:bCs/>
          <w:sz w:val="18"/>
          <w:szCs w:val="18"/>
        </w:rPr>
        <w:t>vrstvení šperků</w:t>
      </w:r>
      <w:r>
        <w:rPr>
          <w:rFonts w:ascii="Verdana" w:hAnsi="Verdana"/>
          <w:sz w:val="18"/>
          <w:szCs w:val="18"/>
        </w:rPr>
        <w:t>. Kombinovat a</w:t>
      </w:r>
      <w:r w:rsidR="00D3645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vrstvit lze všechny typy šperků – prstýnky, náhrdelníky</w:t>
      </w:r>
      <w:r w:rsidR="00D36453">
        <w:rPr>
          <w:rFonts w:ascii="Verdana" w:hAnsi="Verdana"/>
          <w:sz w:val="18"/>
          <w:szCs w:val="18"/>
        </w:rPr>
        <w:t xml:space="preserve"> i</w:t>
      </w:r>
      <w:r>
        <w:rPr>
          <w:rFonts w:ascii="Verdana" w:hAnsi="Verdana"/>
          <w:sz w:val="18"/>
          <w:szCs w:val="18"/>
        </w:rPr>
        <w:t xml:space="preserve"> náramky</w:t>
      </w:r>
      <w:r w:rsidR="00D36453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Ideální jsou tenké a nepříliš zdobené šperky, které můžete doplnit šperkem výrazným. U náhrdelníků vypadá dobře kombinace různých délek, které se nepřekrývají, ale dají všem vyniknout.</w:t>
      </w:r>
      <w:r>
        <w:rPr>
          <w:rFonts w:ascii="Verdana" w:hAnsi="Verdana"/>
          <w:sz w:val="18"/>
          <w:szCs w:val="18"/>
        </w:rPr>
        <w:br/>
        <w:t xml:space="preserve">Kombinovat lze zlaté i stříbrné šperky, jednoduché šperky se šperky s perlami či zirkony. </w:t>
      </w:r>
    </w:p>
    <w:p w14:paraId="5F7ABBDA" w14:textId="77777777" w:rsidR="00496732" w:rsidRDefault="00000000">
      <w:pPr>
        <w:shd w:val="clear" w:color="auto" w:fill="FFFFFF"/>
        <w:ind w:left="720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Pokud se však samy na vrstvení necítíte, sáhněte po špercích, které v sobě efekt vrstvení již nesou, např. pozlacený náhrdelník </w:t>
      </w:r>
      <w:hyperlink r:id="rId8">
        <w:r>
          <w:rPr>
            <w:rStyle w:val="Internetovodkaz"/>
            <w:rFonts w:ascii="Verdana" w:hAnsi="Verdana"/>
            <w:color w:val="auto"/>
            <w:sz w:val="18"/>
            <w:szCs w:val="18"/>
          </w:rPr>
          <w:t>Double Satin gold</w:t>
        </w:r>
      </w:hyperlink>
      <w:r>
        <w:rPr>
          <w:rFonts w:ascii="Verdana" w:hAnsi="Verdana"/>
          <w:sz w:val="18"/>
          <w:szCs w:val="18"/>
        </w:rPr>
        <w:t xml:space="preserve"> nebo pozlacený náramek </w:t>
      </w:r>
      <w:hyperlink r:id="rId9">
        <w:r>
          <w:rPr>
            <w:rStyle w:val="Internetovodkaz"/>
            <w:rFonts w:ascii="Verdana" w:hAnsi="Verdana"/>
            <w:color w:val="auto"/>
            <w:sz w:val="18"/>
            <w:szCs w:val="18"/>
          </w:rPr>
          <w:t>Triple Snake gold</w:t>
        </w:r>
      </w:hyperlink>
      <w:r>
        <w:rPr>
          <w:rFonts w:ascii="Verdana" w:hAnsi="Verdana"/>
          <w:sz w:val="18"/>
          <w:szCs w:val="18"/>
        </w:rPr>
        <w:t xml:space="preserve">. </w:t>
      </w:r>
    </w:p>
    <w:p w14:paraId="02859528" w14:textId="77777777" w:rsidR="00496732" w:rsidRDefault="00000000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Buďte v létě odvážné a experimentujte! Zkoušet můžete i různé </w:t>
      </w:r>
      <w:r>
        <w:rPr>
          <w:rFonts w:ascii="Verdana" w:hAnsi="Verdana"/>
          <w:b/>
          <w:bCs/>
          <w:sz w:val="18"/>
          <w:szCs w:val="18"/>
        </w:rPr>
        <w:t xml:space="preserve">výrazné </w:t>
      </w:r>
      <w:r>
        <w:rPr>
          <w:rFonts w:ascii="Verdana" w:hAnsi="Verdana"/>
          <w:sz w:val="18"/>
          <w:szCs w:val="18"/>
        </w:rPr>
        <w:t>kousky. Na holé, opálené kůži budou vypadat skvěle.</w:t>
      </w:r>
    </w:p>
    <w:p w14:paraId="59B7D5C7" w14:textId="77777777" w:rsidR="00496732" w:rsidRDefault="00496732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7C91209D" w14:textId="77777777" w:rsidR="00496732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Tipy na letní šperky Ornamenti</w:t>
      </w:r>
    </w:p>
    <w:p w14:paraId="669D1866" w14:textId="77777777" w:rsidR="00496732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>V paprscích letního slunce budete neodolatelná s náušnicemi s barevnými zirkony. Vyberte si buď menší, elegantní pozlacené náušnice</w:t>
      </w:r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 </w:t>
      </w:r>
      <w:hyperlink r:id="rId10"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Summertime gold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, nebo výraznější </w:t>
      </w:r>
      <w:hyperlink r:id="rId11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Colourful Zirconia Oval gold</w:t>
        </w:r>
      </w:hyperlink>
      <w:r>
        <w:rPr>
          <w:rFonts w:ascii="Verdana" w:hAnsi="Verdana"/>
          <w:bCs/>
          <w:sz w:val="18"/>
          <w:szCs w:val="18"/>
        </w:rPr>
        <w:t xml:space="preserve">. </w:t>
      </w:r>
    </w:p>
    <w:p w14:paraId="33BDFA84" w14:textId="77777777" w:rsidR="00496732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Vyloženě letní náladu s sebou nesou šperky řady </w:t>
      </w:r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Tuquoise Clover gold. Zdobí je přírodní kámen v azurové barvě – minerál Amazonit Tianhe a zkombinovat můžete </w:t>
      </w:r>
      <w:hyperlink r:id="rId12"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náušnice Turquoise Clover gold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, </w:t>
      </w:r>
      <w:hyperlink r:id="rId13"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náhrdelník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 i </w:t>
      </w:r>
      <w:hyperlink r:id="rId14"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náramek</w:t>
        </w:r>
      </w:hyperlink>
      <w:r>
        <w:rPr>
          <w:rStyle w:val="Internetovodkaz"/>
          <w:rFonts w:ascii="Verdana" w:eastAsia="Verdana" w:hAnsi="Verdana" w:cs="Verdana"/>
          <w:bCs/>
          <w:color w:val="000000"/>
          <w:sz w:val="18"/>
          <w:szCs w:val="18"/>
          <w:u w:val="none"/>
          <w:lang w:eastAsia="ar-SA"/>
        </w:rPr>
        <w:t xml:space="preserve"> téže řady.</w:t>
      </w:r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 Šperky můžete mít také ve variantě zdobené černým achátem – řadu Black Clover gold. A opět můžete vybírat z </w:t>
      </w:r>
      <w:hyperlink r:id="rId15"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náušnic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, </w:t>
      </w:r>
      <w:hyperlink r:id="rId16"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náhrdelníku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 xml:space="preserve"> i </w:t>
      </w:r>
      <w:hyperlink r:id="rId17">
        <w:r>
          <w:rPr>
            <w:rStyle w:val="Internetovodkaz"/>
            <w:rFonts w:ascii="Verdana" w:eastAsia="Verdana" w:hAnsi="Verdana" w:cs="Verdana"/>
            <w:bCs/>
            <w:color w:val="000000"/>
            <w:sz w:val="18"/>
            <w:szCs w:val="18"/>
            <w:lang w:eastAsia="ar-SA"/>
          </w:rPr>
          <w:t>náramku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>.</w:t>
      </w:r>
    </w:p>
    <w:p w14:paraId="1A405E4A" w14:textId="77777777" w:rsidR="00496732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Letně barevný „vibe“ má také stylový, pozlacený „boho“ náramek </w:t>
      </w:r>
      <w:hyperlink r:id="rId18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Orange Stones gold</w:t>
        </w:r>
      </w:hyperlink>
      <w:r>
        <w:rPr>
          <w:rFonts w:ascii="Verdana" w:hAnsi="Verdana"/>
          <w:bCs/>
          <w:sz w:val="18"/>
          <w:szCs w:val="18"/>
        </w:rPr>
        <w:t xml:space="preserve">, ozdobený perlou a korálky z oranžovo-žlutého opálu. </w:t>
      </w:r>
    </w:p>
    <w:p w14:paraId="326E0989" w14:textId="77777777" w:rsidR="00496732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Pokud máte rády pestré barvy, zvolte pozlacený dlouhý náhrdelník </w:t>
      </w:r>
      <w:hyperlink r:id="rId19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Clovers multi colors gold</w:t>
        </w:r>
      </w:hyperlink>
      <w:r>
        <w:rPr>
          <w:rFonts w:ascii="Verdana" w:hAnsi="Verdana"/>
          <w:bCs/>
          <w:sz w:val="18"/>
          <w:szCs w:val="18"/>
        </w:rPr>
        <w:t xml:space="preserve">, který je ozdobený barevnými čtyřlístky a je ideální k vrstvení s jinými náhrdelníky. Doplnit ho můžete s </w:t>
      </w:r>
      <w:hyperlink r:id="rId20">
        <w:r>
          <w:rPr>
            <w:rStyle w:val="Internetovodkaz"/>
            <w:rFonts w:ascii="Verdana" w:hAnsi="Verdana"/>
            <w:bCs/>
            <w:color w:val="auto"/>
            <w:sz w:val="18"/>
            <w:szCs w:val="18"/>
          </w:rPr>
          <w:t>náramkem</w:t>
        </w:r>
      </w:hyperlink>
      <w:r>
        <w:rPr>
          <w:rFonts w:ascii="Verdana" w:hAnsi="Verdana"/>
          <w:bCs/>
          <w:sz w:val="18"/>
          <w:szCs w:val="18"/>
        </w:rPr>
        <w:t xml:space="preserve"> ve stejném designu. </w:t>
      </w:r>
    </w:p>
    <w:p w14:paraId="42709FA4" w14:textId="77777777" w:rsidR="00496732" w:rsidRDefault="00496732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75A92C5E" w14:textId="164EBD19" w:rsidR="00496732" w:rsidRDefault="00000000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Nabídku </w:t>
      </w:r>
      <w:r w:rsidR="00583A3C">
        <w:rPr>
          <w:rFonts w:ascii="Verdana" w:eastAsia="Verdana" w:hAnsi="Verdana" w:cs="Verdana"/>
          <w:bCs/>
          <w:sz w:val="18"/>
          <w:szCs w:val="18"/>
          <w:lang w:eastAsia="ar-SA"/>
        </w:rPr>
        <w:t>l</w:t>
      </w: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etních šperků najdete na webových stránkách </w:t>
      </w:r>
      <w:hyperlink r:id="rId21">
        <w:r>
          <w:rPr>
            <w:rStyle w:val="Internetovodkaz"/>
            <w:rFonts w:ascii="Verdana" w:eastAsia="Verdana" w:hAnsi="Verdana" w:cs="Verdana"/>
            <w:b/>
            <w:bCs/>
            <w:color w:val="000080"/>
            <w:sz w:val="18"/>
            <w:szCs w:val="18"/>
          </w:rPr>
          <w:t>www.ornamenti.cz</w:t>
        </w:r>
      </w:hyperlink>
      <w:r w:rsidR="00D36453">
        <w:rPr>
          <w:rStyle w:val="Internetovodkaz"/>
          <w:rFonts w:ascii="Verdana" w:eastAsia="Verdana" w:hAnsi="Verdana" w:cs="Verdana"/>
          <w:b/>
          <w:bCs/>
          <w:color w:val="000080"/>
          <w:sz w:val="18"/>
          <w:szCs w:val="18"/>
        </w:rPr>
        <w:t>.</w:t>
      </w:r>
    </w:p>
    <w:p w14:paraId="76181186" w14:textId="77777777" w:rsidR="00496732" w:rsidRDefault="00496732">
      <w:pPr>
        <w:shd w:val="clear" w:color="auto" w:fill="FFFFFF"/>
        <w:jc w:val="both"/>
        <w:textAlignment w:val="baseline"/>
        <w:rPr>
          <w:rStyle w:val="Internetovodkaz"/>
          <w:rFonts w:ascii="Verdana" w:eastAsia="Verdana" w:hAnsi="Verdana" w:cs="Verdana"/>
          <w:color w:val="070707"/>
          <w:sz w:val="18"/>
          <w:szCs w:val="18"/>
          <w:u w:val="none"/>
          <w:lang w:eastAsia="ar-SA"/>
        </w:rPr>
      </w:pPr>
    </w:p>
    <w:p w14:paraId="146539CB" w14:textId="77777777" w:rsidR="00496732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6" behindDoc="0" locked="0" layoutInCell="1" allowOverlap="1" wp14:anchorId="5FAA8942" wp14:editId="2C608E48">
            <wp:simplePos x="0" y="0"/>
            <wp:positionH relativeFrom="column">
              <wp:posOffset>2487930</wp:posOffset>
            </wp:positionH>
            <wp:positionV relativeFrom="paragraph">
              <wp:posOffset>83185</wp:posOffset>
            </wp:positionV>
            <wp:extent cx="1215390" cy="1248410"/>
            <wp:effectExtent l="0" t="0" r="0" b="0"/>
            <wp:wrapTopAndBottom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10315" t="6220" r="10374" b="12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7" behindDoc="0" locked="0" layoutInCell="1" allowOverlap="1" wp14:anchorId="0F3F29D0" wp14:editId="0533D93F">
            <wp:simplePos x="0" y="0"/>
            <wp:positionH relativeFrom="column">
              <wp:posOffset>31750</wp:posOffset>
            </wp:positionH>
            <wp:positionV relativeFrom="paragraph">
              <wp:posOffset>156210</wp:posOffset>
            </wp:positionV>
            <wp:extent cx="766445" cy="1149350"/>
            <wp:effectExtent l="0" t="0" r="0" b="0"/>
            <wp:wrapTopAndBottom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8" behindDoc="0" locked="0" layoutInCell="1" allowOverlap="1" wp14:anchorId="312200B5" wp14:editId="0081E9CA">
            <wp:simplePos x="0" y="0"/>
            <wp:positionH relativeFrom="column">
              <wp:posOffset>1151255</wp:posOffset>
            </wp:positionH>
            <wp:positionV relativeFrom="paragraph">
              <wp:posOffset>156210</wp:posOffset>
            </wp:positionV>
            <wp:extent cx="1129665" cy="1129665"/>
            <wp:effectExtent l="0" t="0" r="0" b="0"/>
            <wp:wrapTopAndBottom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9" behindDoc="0" locked="0" layoutInCell="1" allowOverlap="1" wp14:anchorId="12F2892E" wp14:editId="7D857649">
            <wp:simplePos x="0" y="0"/>
            <wp:positionH relativeFrom="column">
              <wp:posOffset>3877310</wp:posOffset>
            </wp:positionH>
            <wp:positionV relativeFrom="paragraph">
              <wp:posOffset>137160</wp:posOffset>
            </wp:positionV>
            <wp:extent cx="1148715" cy="1148715"/>
            <wp:effectExtent l="0" t="0" r="0" b="0"/>
            <wp:wrapSquare wrapText="largest"/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color w:val="000000"/>
          <w:sz w:val="18"/>
          <w:szCs w:val="18"/>
          <w:lang w:eastAsia="ar-SA"/>
        </w:rPr>
        <w:drawing>
          <wp:anchor distT="0" distB="0" distL="0" distR="0" simplePos="0" relativeHeight="10" behindDoc="0" locked="0" layoutInCell="1" allowOverlap="1" wp14:anchorId="0417CC4A" wp14:editId="2004F532">
            <wp:simplePos x="0" y="0"/>
            <wp:positionH relativeFrom="column">
              <wp:posOffset>5297805</wp:posOffset>
            </wp:positionH>
            <wp:positionV relativeFrom="paragraph">
              <wp:posOffset>99060</wp:posOffset>
            </wp:positionV>
            <wp:extent cx="820420" cy="1196340"/>
            <wp:effectExtent l="0" t="0" r="0" b="0"/>
            <wp:wrapTopAndBottom/>
            <wp:docPr id="7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b="2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6DAD2" w14:textId="77777777" w:rsidR="00496732" w:rsidRDefault="00496732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26E55500" w14:textId="77777777" w:rsidR="00496732" w:rsidRDefault="00496732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46FAA902" w14:textId="77777777" w:rsidR="00496732" w:rsidRDefault="00496732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19327A8F" w14:textId="77777777" w:rsidR="00496732" w:rsidRDefault="00496732">
      <w:pPr>
        <w:pStyle w:val="Nadpis2"/>
        <w:numPr>
          <w:ilvl w:val="1"/>
          <w:numId w:val="2"/>
        </w:numPr>
        <w:jc w:val="both"/>
        <w:rPr>
          <w:rFonts w:ascii="Verdana" w:hAnsi="Verdana" w:cs="Verdana"/>
          <w:color w:val="auto"/>
          <w:sz w:val="18"/>
          <w:szCs w:val="18"/>
        </w:rPr>
      </w:pPr>
    </w:p>
    <w:p w14:paraId="409488B4" w14:textId="77777777" w:rsidR="00496732" w:rsidRDefault="00000000">
      <w:pPr>
        <w:pStyle w:val="Nadpis2"/>
        <w:numPr>
          <w:ilvl w:val="1"/>
          <w:numId w:val="2"/>
        </w:numPr>
        <w:jc w:val="both"/>
      </w:pPr>
      <w:hyperlink r:id="rId27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28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9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1D4D498B" w14:textId="77777777" w:rsidR="00496732" w:rsidRDefault="00000000">
      <w:pPr>
        <w:pStyle w:val="Nadpis2"/>
        <w:numPr>
          <w:ilvl w:val="1"/>
          <w:numId w:val="2"/>
        </w:numPr>
        <w:ind w:left="576" w:hanging="576"/>
        <w:jc w:val="both"/>
      </w:pPr>
      <w:hyperlink r:id="rId30"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</w:hyperlink>
      <w:hyperlink r:id="rId31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32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390B1F68" w14:textId="77777777" w:rsidR="00496732" w:rsidRDefault="00000000">
      <w:pPr>
        <w:jc w:val="both"/>
      </w:pPr>
      <w:hyperlink r:id="rId33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34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7AC09E50" w14:textId="77777777" w:rsidR="00496732" w:rsidRDefault="00000000">
      <w:pPr>
        <w:jc w:val="both"/>
      </w:pPr>
      <w:hyperlink r:id="rId35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4A86527B" w14:textId="77777777" w:rsidR="00496732" w:rsidRDefault="00000000">
      <w:pPr>
        <w:jc w:val="both"/>
      </w:pPr>
      <w:hyperlink r:id="rId36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Instagram/Ornamenti</w:t>
        </w:r>
      </w:hyperlink>
      <w:hyperlink r:id="rId37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38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1E17166C" w14:textId="77777777" w:rsidR="00496732" w:rsidRDefault="00000000">
      <w:pPr>
        <w:jc w:val="both"/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/>
          <w:sz w:val="18"/>
          <w:szCs w:val="18"/>
        </w:rPr>
        <w:t>www.cammino.cz</w:t>
      </w:r>
    </w:p>
    <w:p w14:paraId="76C3E9A0" w14:textId="77777777" w:rsidR="00496732" w:rsidRDefault="00496732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54E68866" w14:textId="77777777" w:rsidR="00496732" w:rsidRDefault="00496732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2B0B92D6" w14:textId="77777777" w:rsidR="00496732" w:rsidRDefault="00496732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760CF727" w14:textId="77777777" w:rsidR="00496732" w:rsidRDefault="00496732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sectPr w:rsidR="00496732">
      <w:headerReference w:type="default" r:id="rId39"/>
      <w:footerReference w:type="default" r:id="rId40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0539" w14:textId="77777777" w:rsidR="008F53D1" w:rsidRDefault="008F53D1">
      <w:r>
        <w:separator/>
      </w:r>
    </w:p>
  </w:endnote>
  <w:endnote w:type="continuationSeparator" w:id="0">
    <w:p w14:paraId="3F9F0015" w14:textId="77777777" w:rsidR="008F53D1" w:rsidRDefault="008F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181" w14:textId="77777777" w:rsidR="00496732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3" behindDoc="1" locked="0" layoutInCell="1" allowOverlap="1" wp14:anchorId="2BA85704" wp14:editId="741F0A2B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8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2784" w14:textId="77777777" w:rsidR="008F53D1" w:rsidRDefault="008F53D1">
      <w:r>
        <w:separator/>
      </w:r>
    </w:p>
  </w:footnote>
  <w:footnote w:type="continuationSeparator" w:id="0">
    <w:p w14:paraId="27400CB0" w14:textId="77777777" w:rsidR="008F53D1" w:rsidRDefault="008F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FED" w14:textId="77777777" w:rsidR="00496732" w:rsidRDefault="00496732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7CF"/>
    <w:multiLevelType w:val="multilevel"/>
    <w:tmpl w:val="093CA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D655E3"/>
    <w:multiLevelType w:val="multilevel"/>
    <w:tmpl w:val="378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448038A"/>
    <w:multiLevelType w:val="multilevel"/>
    <w:tmpl w:val="EF5AF89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44030664">
    <w:abstractNumId w:val="2"/>
  </w:num>
  <w:num w:numId="2" w16cid:durableId="57439225">
    <w:abstractNumId w:val="0"/>
  </w:num>
  <w:num w:numId="3" w16cid:durableId="1035427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732"/>
    <w:rsid w:val="001449AA"/>
    <w:rsid w:val="00496732"/>
    <w:rsid w:val="004D1AF1"/>
    <w:rsid w:val="00583A3C"/>
    <w:rsid w:val="00660D99"/>
    <w:rsid w:val="00731B7C"/>
    <w:rsid w:val="008F53D1"/>
    <w:rsid w:val="00A06A2A"/>
    <w:rsid w:val="00D3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864D9"/>
  <w15:docId w15:val="{6852DCE3-01AC-4C0D-BFB0-F53875B3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pozlaceny-nahrdelnik-double-satin-gold/" TargetMode="External"/><Relationship Id="rId13" Type="http://schemas.openxmlformats.org/officeDocument/2006/relationships/hyperlink" Target="https://www.ornamenti.cz/pozlaceny-nahrdelnik-turquoise-clover-gold/" TargetMode="External"/><Relationship Id="rId18" Type="http://schemas.openxmlformats.org/officeDocument/2006/relationships/hyperlink" Target="https://www.ornamenti.cz/pozlaceny-naramek-orange-stones-gold/" TargetMode="External"/><Relationship Id="rId26" Type="http://schemas.openxmlformats.org/officeDocument/2006/relationships/image" Target="media/image6.jpe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ornamenti.cz/" TargetMode="External"/><Relationship Id="rId34" Type="http://schemas.openxmlformats.org/officeDocument/2006/relationships/hyperlink" Target="https://www.ornamenti.cz/?utm_source=cammino&amp;utm_medium=clanek&amp;utm_campaign=ornamenti_prinasi_dostupnou_krasu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e-nausnice-turquoise-clover-gold/" TargetMode="External"/><Relationship Id="rId17" Type="http://schemas.openxmlformats.org/officeDocument/2006/relationships/hyperlink" Target="https://www.ornamenti.cz/pozlaceny-naramek-black-clover-gold/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ornamenti.cz/" TargetMode="External"/><Relationship Id="rId38" Type="http://schemas.openxmlformats.org/officeDocument/2006/relationships/hyperlink" Target="https://www.instagram.com/0rnamen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namenti.cz/pozlaceny-nahrdelnik-black-clover-gold/" TargetMode="External"/><Relationship Id="rId20" Type="http://schemas.openxmlformats.org/officeDocument/2006/relationships/hyperlink" Target="https://www.ornamenti.cz/pozlaceny-naramek-clovers-multi-colors-gold/" TargetMode="External"/><Relationship Id="rId29" Type="http://schemas.openxmlformats.org/officeDocument/2006/relationships/hyperlink" Target="https://www.ornamenti.cz/?utm_source=cammino&amp;utm_medium=clanek&amp;utm_campaign=ornamenti_prinasi_dostupnou_kras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pozlacene-nausnice-colourful-zirconia-oval-gold/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www.ornamenti.cz/?utm_source=cammino&amp;utm_medium=clanek&amp;utm_campaign=ornamenti_prinasi_dostupnou_krasu" TargetMode="External"/><Relationship Id="rId37" Type="http://schemas.openxmlformats.org/officeDocument/2006/relationships/hyperlink" Target="https://www.instagram.com/0rnamenti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pozlacene-nausnice-black-clover-gold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ornamenti.cz/?utm_source=cammino&amp;utm_medium=clanek&amp;utm_campaign=ornamenti_prinasi_dostupnou_krasu" TargetMode="External"/><Relationship Id="rId36" Type="http://schemas.openxmlformats.org/officeDocument/2006/relationships/hyperlink" Target="https://www.instagram.com/0rnamenti/" TargetMode="External"/><Relationship Id="rId10" Type="http://schemas.openxmlformats.org/officeDocument/2006/relationships/hyperlink" Target="https://www.ornamenti.cz/pozlacene-nausnice-summertime-gold/" TargetMode="External"/><Relationship Id="rId19" Type="http://schemas.openxmlformats.org/officeDocument/2006/relationships/hyperlink" Target="https://www.ornamenti.cz/pozlaceny-nahrdelnik-clovers-multi-colors-gold/" TargetMode="External"/><Relationship Id="rId31" Type="http://schemas.openxmlformats.org/officeDocument/2006/relationships/hyperlink" Target="https://www.ornamenti.cz/?utm_source=cammino&amp;utm_medium=clanek&amp;utm_campaign=ornamenti_prinasi_dostupnou_kra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pozlaceny-naramek-triple-snake-gold/" TargetMode="External"/><Relationship Id="rId14" Type="http://schemas.openxmlformats.org/officeDocument/2006/relationships/hyperlink" Target="https://www.ornamenti.cz/pozlaceny-naramek-turquoise-clover-gold/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ornamenti.cz/?utm_source=cammino&amp;utm_medium=clanek&amp;utm_campaign=ornamenti_prinasi_dostupnou_krasu" TargetMode="External"/><Relationship Id="rId30" Type="http://schemas.openxmlformats.org/officeDocument/2006/relationships/hyperlink" Target="https://www.ornamenti.cz/?utm_source=cammino&amp;utm_medium=clanek&amp;utm_campaign=ornamenti_prinasi_dostupnou_krasu" TargetMode="External"/><Relationship Id="rId35" Type="http://schemas.openxmlformats.org/officeDocument/2006/relationships/hyperlink" Target="https://www.facebook.com/0rnament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762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7</cp:revision>
  <dcterms:created xsi:type="dcterms:W3CDTF">2023-05-05T09:18:00Z</dcterms:created>
  <dcterms:modified xsi:type="dcterms:W3CDTF">2023-05-06T19:17:00Z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