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4442" w:rsidRDefault="0034726D">
      <w:pPr>
        <w:pBdr>
          <w:bottom w:val="single" w:sz="4" w:space="0" w:color="000000"/>
        </w:pBdr>
        <w:jc w:val="both"/>
        <w:rPr>
          <w:rFonts w:ascii="Verdana" w:hAnsi="Verdana" w:cs="Tahoma"/>
          <w:b/>
          <w:spacing w:val="60"/>
          <w:sz w:val="18"/>
          <w:szCs w:val="18"/>
        </w:rPr>
      </w:pPr>
      <w:r>
        <w:rPr>
          <w:noProof/>
        </w:rPr>
        <w:pict>
          <v:rect id="Obrázek1" o:spid="_x0000_s1026" style="position:absolute;left:0;text-align:left;margin-left:335.65pt;margin-top:6.6pt;width:23.7pt;height:33.8pt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" filled="f" stroked="f">
            <v:textbox inset="2.86mm,2.86mm,2.86mm,2.86mm">
              <w:txbxContent>
                <w:p w:rsidR="00B54442" w:rsidRDefault="00B54442">
                  <w:pPr>
                    <w:pStyle w:val="Obsahrmce"/>
                    <w:rPr>
                      <w:color w:val="000000"/>
                    </w:rPr>
                  </w:pPr>
                </w:p>
              </w:txbxContent>
            </v:textbox>
            <w10:wrap type="square"/>
          </v:rect>
        </w:pict>
      </w:r>
    </w:p>
    <w:p w:rsidR="00B54442" w:rsidRDefault="00B54442">
      <w:pPr>
        <w:pBdr>
          <w:bottom w:val="single" w:sz="4" w:space="0" w:color="000000"/>
        </w:pBdr>
        <w:jc w:val="both"/>
        <w:rPr>
          <w:rFonts w:ascii="Verdana" w:hAnsi="Verdana"/>
          <w:sz w:val="18"/>
          <w:szCs w:val="18"/>
        </w:rPr>
      </w:pPr>
    </w:p>
    <w:p w:rsidR="00B54442" w:rsidRDefault="00B54442">
      <w:pPr>
        <w:pBdr>
          <w:bottom w:val="single" w:sz="4" w:space="0" w:color="000000"/>
        </w:pBdr>
        <w:jc w:val="both"/>
        <w:rPr>
          <w:rFonts w:ascii="Verdana" w:hAnsi="Verdana"/>
          <w:sz w:val="18"/>
          <w:szCs w:val="18"/>
        </w:rPr>
      </w:pPr>
    </w:p>
    <w:p w:rsidR="00B54442" w:rsidRDefault="0034726D">
      <w:pPr>
        <w:pBdr>
          <w:bottom w:val="single" w:sz="4" w:space="0" w:color="000000"/>
        </w:pBdr>
        <w:jc w:val="both"/>
      </w:pPr>
      <w:r>
        <w:rPr>
          <w:rFonts w:ascii="Verdana" w:hAnsi="Verdana" w:cs="Tahoma"/>
          <w:b/>
          <w:spacing w:val="60"/>
          <w:sz w:val="18"/>
          <w:szCs w:val="18"/>
        </w:rPr>
        <w:t>6</w:t>
      </w:r>
      <w:r w:rsidR="00000000">
        <w:rPr>
          <w:rFonts w:ascii="Verdana" w:hAnsi="Verdana" w:cs="Tahoma"/>
          <w:b/>
          <w:spacing w:val="60"/>
          <w:sz w:val="18"/>
          <w:szCs w:val="18"/>
        </w:rPr>
        <w:t>.</w:t>
      </w:r>
      <w:r>
        <w:rPr>
          <w:rFonts w:ascii="Verdana" w:hAnsi="Verdana" w:cs="Tahoma"/>
          <w:b/>
          <w:spacing w:val="60"/>
          <w:sz w:val="18"/>
          <w:szCs w:val="18"/>
        </w:rPr>
        <w:t>4.</w:t>
      </w:r>
      <w:r w:rsidR="00000000">
        <w:rPr>
          <w:rFonts w:ascii="Verdana" w:hAnsi="Verdana" w:cs="Tahoma"/>
          <w:b/>
          <w:spacing w:val="60"/>
          <w:sz w:val="18"/>
          <w:szCs w:val="18"/>
        </w:rPr>
        <w:t>2023</w:t>
      </w:r>
    </w:p>
    <w:p w:rsidR="00B54442" w:rsidRDefault="00B54442">
      <w:pPr>
        <w:jc w:val="both"/>
        <w:rPr>
          <w:rFonts w:ascii="Verdana" w:hAnsi="Verdana" w:cs="Tahoma"/>
          <w:sz w:val="18"/>
          <w:szCs w:val="18"/>
        </w:rPr>
      </w:pPr>
    </w:p>
    <w:p w:rsidR="00B54442" w:rsidRDefault="00000000">
      <w:pPr>
        <w:pStyle w:val="Nadpis1"/>
        <w:shd w:val="clear" w:color="auto" w:fill="FFFFFF"/>
        <w:spacing w:before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TZ – Jak pečovat o vlasy při jejich nadměrném řídnutí</w:t>
      </w:r>
    </w:p>
    <w:p w:rsidR="00B54442" w:rsidRDefault="00B54442">
      <w:pPr>
        <w:shd w:val="clear" w:color="auto" w:fill="FFFFFF"/>
        <w:spacing w:after="60"/>
        <w:jc w:val="both"/>
        <w:rPr>
          <w:rFonts w:ascii="Verdana" w:hAnsi="Verdana"/>
          <w:sz w:val="18"/>
          <w:szCs w:val="18"/>
        </w:rPr>
      </w:pPr>
    </w:p>
    <w:p w:rsidR="00B54442" w:rsidRDefault="00000000">
      <w:pPr>
        <w:pStyle w:val="m4993198168187611957msolistparagraph"/>
        <w:spacing w:before="0" w:after="0"/>
        <w:jc w:val="both"/>
      </w:pPr>
      <w:r>
        <w:rPr>
          <w:rStyle w:val="Siln"/>
          <w:rFonts w:ascii="Verdana" w:hAnsi="Verdana" w:cs="Arial"/>
          <w:b w:val="0"/>
          <w:bCs w:val="0"/>
          <w:color w:val="000000"/>
          <w:sz w:val="18"/>
          <w:szCs w:val="18"/>
        </w:rPr>
        <w:t xml:space="preserve">Denně nám přirozeně vypadne okolo 100 vlasů. Každý vlas má životnost přibližně 7 let, poté ho nahradí nový a tak pořád dokola. Problém nastává, pokud dochází ke </w:t>
      </w:r>
      <w:r>
        <w:rPr>
          <w:rStyle w:val="Siln"/>
          <w:rFonts w:ascii="Verdana" w:hAnsi="Verdana"/>
          <w:sz w:val="18"/>
          <w:szCs w:val="18"/>
        </w:rPr>
        <w:t>zvýšenému řídnutí vlasů</w:t>
      </w:r>
      <w:r>
        <w:rPr>
          <w:rStyle w:val="Siln"/>
          <w:rFonts w:ascii="Verdana" w:hAnsi="Verdana" w:cs="Arial"/>
          <w:b w:val="0"/>
          <w:bCs w:val="0"/>
          <w:color w:val="000000"/>
          <w:sz w:val="18"/>
          <w:szCs w:val="18"/>
        </w:rPr>
        <w:t xml:space="preserve">. Tím trpí častěji muži, nevyhýbá se ale ani některým ženám. První příznaky bývají ústup z linie vlasů na čele a řídnoucí pěšinka na temeni hlavy. Co s tím? Několik dobrých rad přináší odborníci ze </w:t>
      </w:r>
      <w:hyperlink r:id="rId7">
        <w:r>
          <w:rPr>
            <w:rStyle w:val="Internetovodkaz"/>
            <w:rFonts w:ascii="Verdana" w:hAnsi="Verdana" w:cs="Arial"/>
            <w:b/>
            <w:bCs/>
            <w:sz w:val="18"/>
            <w:szCs w:val="18"/>
          </w:rPr>
          <w:t>salónu Klier</w:t>
        </w:r>
      </w:hyperlink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>.</w:t>
      </w:r>
    </w:p>
    <w:p w:rsidR="00B54442" w:rsidRDefault="00B54442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</w:pPr>
    </w:p>
    <w:p w:rsidR="00B54442" w:rsidRDefault="00B54442">
      <w:pPr>
        <w:pStyle w:val="m4993198168187611957msolistparagraph"/>
        <w:spacing w:before="0" w:after="0"/>
        <w:jc w:val="both"/>
        <w:rPr>
          <w:rFonts w:ascii="Verdana" w:hAnsi="Verdana"/>
          <w:b/>
          <w:bCs/>
          <w:sz w:val="18"/>
          <w:szCs w:val="18"/>
        </w:rPr>
      </w:pPr>
    </w:p>
    <w:p w:rsidR="00B54442" w:rsidRDefault="00000000">
      <w:pPr>
        <w:pStyle w:val="m4993198168187611957msolistparagraph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Tipy proti řídnutí vlasů</w:t>
      </w:r>
    </w:p>
    <w:p w:rsidR="00B54442" w:rsidRDefault="00000000">
      <w:pPr>
        <w:pStyle w:val="m4993198168187611957msolistparagraph"/>
        <w:numPr>
          <w:ilvl w:val="0"/>
          <w:numId w:val="3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Používejte pouze opravdu kvalitní vlasovou kosmetiku a nikdy nezapomínejte na </w:t>
      </w:r>
      <w:r>
        <w:rPr>
          <w:rFonts w:ascii="Verdana" w:hAnsi="Verdana"/>
          <w:b/>
          <w:bCs/>
          <w:sz w:val="18"/>
          <w:szCs w:val="18"/>
        </w:rPr>
        <w:t xml:space="preserve">kondicionér nebo masku na vlasy </w:t>
      </w:r>
      <w:r>
        <w:rPr>
          <w:rFonts w:ascii="Verdana" w:hAnsi="Verdana"/>
          <w:sz w:val="18"/>
          <w:szCs w:val="18"/>
        </w:rPr>
        <w:t>jako závěrečnou fázi každého mytí. Předejdete tak mechanickému poškození vlasů, vlas se vyživí, ošetří a uzavře se kutikula.</w:t>
      </w:r>
    </w:p>
    <w:p w:rsidR="00B54442" w:rsidRDefault="00000000">
      <w:pPr>
        <w:pStyle w:val="m4993198168187611957msolistparagraph"/>
        <w:numPr>
          <w:ilvl w:val="0"/>
          <w:numId w:val="3"/>
        </w:numPr>
        <w:spacing w:before="0" w:after="0"/>
        <w:jc w:val="both"/>
      </w:pPr>
      <w:r>
        <w:rPr>
          <w:rFonts w:ascii="Verdana" w:hAnsi="Verdana"/>
          <w:sz w:val="18"/>
          <w:szCs w:val="18"/>
        </w:rPr>
        <w:t xml:space="preserve">Skvělý tip na vlasovou kosmetiku je </w:t>
      </w:r>
      <w:hyperlink r:id="rId8">
        <w:r>
          <w:rPr>
            <w:rStyle w:val="Internetovodkaz"/>
            <w:rFonts w:ascii="Verdana" w:hAnsi="Verdana"/>
            <w:b/>
            <w:bCs/>
            <w:sz w:val="18"/>
            <w:szCs w:val="18"/>
          </w:rPr>
          <w:t>posilující řada vlasové kosmetiky Kérastase</w:t>
        </w:r>
      </w:hyperlink>
      <w:r>
        <w:rPr>
          <w:rFonts w:ascii="Verdana" w:hAnsi="Verdana"/>
          <w:sz w:val="18"/>
          <w:szCs w:val="18"/>
        </w:rPr>
        <w:t>. „Růžová“ řada Kérastase Genesis je pro dámy a „khaki“ řada Kérastase Genesis Homme pro pány. V této řadě najdete šampony, kondicionéry, masky, séra i kúry na vlasy.</w:t>
      </w:r>
    </w:p>
    <w:p w:rsidR="00B54442" w:rsidRDefault="00000000">
      <w:pPr>
        <w:pStyle w:val="m4993198168187611957msolistparagraph"/>
        <w:numPr>
          <w:ilvl w:val="0"/>
          <w:numId w:val="3"/>
        </w:numPr>
        <w:spacing w:before="0" w:after="0"/>
        <w:jc w:val="both"/>
      </w:pPr>
      <w:r>
        <w:rPr>
          <w:rFonts w:ascii="Verdana" w:hAnsi="Verdana"/>
          <w:sz w:val="18"/>
          <w:szCs w:val="18"/>
        </w:rPr>
        <w:t xml:space="preserve">Při silnějším řídnutí vlasů vyzkoušejte šampon proti řídnutí vlasů </w:t>
      </w:r>
      <w:hyperlink r:id="rId9">
        <w:r>
          <w:rPr>
            <w:rStyle w:val="Internetovodkaz"/>
            <w:rFonts w:ascii="Verdana" w:hAnsi="Verdana"/>
            <w:b/>
            <w:bCs/>
            <w:sz w:val="18"/>
            <w:szCs w:val="18"/>
          </w:rPr>
          <w:t>Kérastase Spécifique Bain Prévention</w:t>
        </w:r>
      </w:hyperlink>
      <w:r>
        <w:rPr>
          <w:rFonts w:ascii="Verdana" w:hAnsi="Verdana"/>
          <w:sz w:val="18"/>
          <w:szCs w:val="18"/>
        </w:rPr>
        <w:t xml:space="preserve">, skvělé výsledky má také intenzivní 6týdenní kúra proti vypadávání vlasů </w:t>
      </w:r>
      <w:hyperlink r:id="rId10">
        <w:r>
          <w:rPr>
            <w:rStyle w:val="Internetovodkaz"/>
            <w:rFonts w:ascii="Verdana" w:hAnsi="Verdana"/>
            <w:b/>
            <w:bCs/>
            <w:sz w:val="18"/>
            <w:szCs w:val="18"/>
          </w:rPr>
          <w:t>Kérastase Spécifique Cure Aminexil</w:t>
        </w:r>
      </w:hyperlink>
      <w:r>
        <w:rPr>
          <w:rFonts w:ascii="Verdana" w:hAnsi="Verdana"/>
          <w:sz w:val="18"/>
          <w:szCs w:val="18"/>
        </w:rPr>
        <w:t>.</w:t>
      </w:r>
    </w:p>
    <w:p w:rsidR="00B54442" w:rsidRDefault="00000000">
      <w:pPr>
        <w:pStyle w:val="m4993198168187611957msolistparagraph"/>
        <w:numPr>
          <w:ilvl w:val="0"/>
          <w:numId w:val="2"/>
        </w:numPr>
        <w:spacing w:before="0" w:after="0"/>
        <w:jc w:val="both"/>
      </w:pPr>
      <w:r>
        <w:rPr>
          <w:rFonts w:ascii="Verdana" w:hAnsi="Verdana"/>
          <w:sz w:val="18"/>
          <w:szCs w:val="18"/>
        </w:rPr>
        <w:t xml:space="preserve">Důležité je používání opravdu </w:t>
      </w:r>
      <w:r>
        <w:rPr>
          <w:rFonts w:ascii="Verdana" w:hAnsi="Verdana"/>
          <w:b/>
          <w:bCs/>
          <w:sz w:val="18"/>
          <w:szCs w:val="18"/>
        </w:rPr>
        <w:t>kvalitního kartáče na vlasy</w:t>
      </w:r>
      <w:r>
        <w:rPr>
          <w:rFonts w:ascii="Verdana" w:hAnsi="Verdana"/>
          <w:sz w:val="18"/>
          <w:szCs w:val="18"/>
        </w:rPr>
        <w:t>. Ideální je takový, který má přírodní štětiny.</w:t>
      </w:r>
      <w:r>
        <w:rPr>
          <w:rFonts w:ascii="Verdana" w:eastAsia="Segoe UI Historic" w:hAnsi="Verdana" w:cs="inherit"/>
          <w:color w:val="1C1E21"/>
          <w:sz w:val="18"/>
          <w:szCs w:val="18"/>
          <w:lang w:eastAsia="cs-CZ"/>
        </w:rPr>
        <w:t xml:space="preserve"> Na </w:t>
      </w:r>
      <w:hyperlink r:id="rId11">
        <w:r>
          <w:rPr>
            <w:rStyle w:val="Internetovodkaz"/>
            <w:rFonts w:ascii="Verdana" w:eastAsia="Segoe UI Historic" w:hAnsi="Verdana" w:cs="inherit"/>
            <w:color w:val="1C1E21"/>
            <w:sz w:val="18"/>
            <w:szCs w:val="18"/>
            <w:lang w:eastAsia="cs-CZ"/>
          </w:rPr>
          <w:t>e-shopu Klier</w:t>
        </w:r>
      </w:hyperlink>
      <w:r>
        <w:rPr>
          <w:rFonts w:ascii="Verdana" w:eastAsia="Segoe UI Historic" w:hAnsi="Verdana" w:cs="inherit"/>
          <w:color w:val="1C1E21"/>
          <w:sz w:val="18"/>
          <w:szCs w:val="18"/>
          <w:lang w:eastAsia="cs-CZ"/>
        </w:rPr>
        <w:t xml:space="preserve"> najdete tzv. </w:t>
      </w:r>
      <w:hyperlink r:id="rId12">
        <w:r>
          <w:rPr>
            <w:rStyle w:val="Internetovodkaz"/>
            <w:rFonts w:ascii="Verdana" w:eastAsia="Segoe UI Historic" w:hAnsi="Verdana" w:cs="inherit"/>
            <w:color w:val="1C1E21"/>
            <w:sz w:val="18"/>
            <w:szCs w:val="18"/>
            <w:lang w:eastAsia="cs-CZ"/>
          </w:rPr>
          <w:t>„brush“ kartáč na vlasy Bio Ionic</w:t>
        </w:r>
      </w:hyperlink>
      <w:r>
        <w:rPr>
          <w:rFonts w:ascii="Verdana" w:eastAsia="Segoe UI Historic" w:hAnsi="Verdana" w:cs="inherit"/>
          <w:color w:val="1C1E21"/>
          <w:sz w:val="18"/>
          <w:szCs w:val="18"/>
          <w:lang w:eastAsia="cs-CZ"/>
        </w:rPr>
        <w:t xml:space="preserve">, který pomůže se stylingem a pomáhá vlasům udržet si hebkost a lesk. Vyzkoušet můžete i tzv. Tangle Teezer, určený vyloženě k citlivému rozčesávání. </w:t>
      </w:r>
    </w:p>
    <w:p w:rsidR="00B54442" w:rsidRDefault="00000000">
      <w:pPr>
        <w:pStyle w:val="m4993198168187611957msolistparagraph"/>
        <w:numPr>
          <w:ilvl w:val="0"/>
          <w:numId w:val="2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eastAsia="Segoe UI Historic" w:hAnsi="Verdana" w:cs="inherit"/>
          <w:color w:val="1C1E21"/>
          <w:sz w:val="18"/>
          <w:szCs w:val="18"/>
          <w:lang w:eastAsia="cs-CZ"/>
        </w:rPr>
        <w:t xml:space="preserve">Proti řídnutí a vypadávání vlasů výborně působí i </w:t>
      </w:r>
      <w:r>
        <w:rPr>
          <w:rFonts w:ascii="Verdana" w:eastAsia="Segoe UI Historic" w:hAnsi="Verdana" w:cs="inherit"/>
          <w:b/>
          <w:bCs/>
          <w:color w:val="1C1E21"/>
          <w:sz w:val="18"/>
          <w:szCs w:val="18"/>
          <w:lang w:eastAsia="cs-CZ"/>
        </w:rPr>
        <w:t>masáž vlasové pokožky</w:t>
      </w:r>
      <w:r>
        <w:rPr>
          <w:rFonts w:ascii="Verdana" w:eastAsia="Segoe UI Historic" w:hAnsi="Verdana" w:cs="inherit"/>
          <w:color w:val="1C1E21"/>
          <w:sz w:val="18"/>
          <w:szCs w:val="18"/>
          <w:lang w:eastAsia="cs-CZ"/>
        </w:rPr>
        <w:t>, o kterou se v kadeřnictví Klier také rádi postarají. Masáž zlepší krevní oběh ve vlasové pokožce a postará se tak o přísun živin a kyslíku. Masáž umí také eliminovat stres a sníží svalové napětí, které je spoluviníkem vypadávání a řídnutí vlasů.</w:t>
      </w:r>
    </w:p>
    <w:p w:rsidR="00B54442" w:rsidRDefault="00000000">
      <w:pPr>
        <w:pStyle w:val="m4993198168187611957msolistparagraph"/>
        <w:numPr>
          <w:ilvl w:val="0"/>
          <w:numId w:val="2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eastAsia="Segoe UI Historic" w:hAnsi="Verdana" w:cs="inherit"/>
          <w:color w:val="1C1E21"/>
          <w:sz w:val="18"/>
          <w:szCs w:val="18"/>
          <w:lang w:eastAsia="cs-CZ"/>
        </w:rPr>
        <w:t>Myslete na správnou</w:t>
      </w:r>
      <w:r>
        <w:rPr>
          <w:rFonts w:ascii="Verdana" w:eastAsia="Segoe UI Historic" w:hAnsi="Verdana" w:cs="inherit"/>
          <w:b/>
          <w:bCs/>
          <w:color w:val="1C1E21"/>
          <w:sz w:val="18"/>
          <w:szCs w:val="18"/>
          <w:lang w:eastAsia="cs-CZ"/>
        </w:rPr>
        <w:t xml:space="preserve"> životosprávu</w:t>
      </w:r>
      <w:r>
        <w:rPr>
          <w:rFonts w:ascii="Verdana" w:eastAsia="Segoe UI Historic" w:hAnsi="Verdana" w:cs="inherit"/>
          <w:color w:val="1C1E21"/>
          <w:sz w:val="18"/>
          <w:szCs w:val="18"/>
          <w:lang w:eastAsia="cs-CZ"/>
        </w:rPr>
        <w:t>, pozitivní vliv má hodně spánku, omezení stresu a zdravá strava s dostatkem vitamínů a minerálů.</w:t>
      </w:r>
    </w:p>
    <w:p w:rsidR="00B54442" w:rsidRDefault="00B54442">
      <w:pPr>
        <w:pStyle w:val="m4993198168187611957msolistparagraph"/>
        <w:spacing w:before="0" w:after="0"/>
        <w:jc w:val="both"/>
        <w:rPr>
          <w:rFonts w:ascii="Verdana" w:hAnsi="Verdana"/>
          <w:sz w:val="18"/>
          <w:szCs w:val="18"/>
        </w:rPr>
      </w:pPr>
    </w:p>
    <w:p w:rsidR="00B54442" w:rsidRDefault="00B54442">
      <w:pPr>
        <w:pStyle w:val="m4993198168187611957msolistparagraph"/>
        <w:spacing w:before="0" w:after="0"/>
        <w:ind w:left="720"/>
        <w:jc w:val="both"/>
        <w:rPr>
          <w:rFonts w:ascii="Verdana" w:hAnsi="Verdana"/>
          <w:sz w:val="18"/>
          <w:szCs w:val="18"/>
        </w:rPr>
      </w:pPr>
    </w:p>
    <w:p w:rsidR="00B54442" w:rsidRDefault="00000000">
      <w:pPr>
        <w:pStyle w:val="m4993198168187611957msolistparagraph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Arial"/>
          <w:b/>
          <w:bCs/>
          <w:color w:val="000000"/>
          <w:sz w:val="18"/>
          <w:szCs w:val="18"/>
        </w:rPr>
        <w:t>Dokonalou a komplexní péči najdete v salónech Klier</w:t>
      </w:r>
    </w:p>
    <w:p w:rsidR="00B54442" w:rsidRDefault="00000000">
      <w:pPr>
        <w:pStyle w:val="m4993198168187611957msolistparagraph"/>
        <w:spacing w:before="0" w:after="0"/>
        <w:jc w:val="both"/>
      </w:pPr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 xml:space="preserve">Při péči o své vlasy se vyplatí vsadit na péči </w:t>
      </w:r>
      <w:hyperlink r:id="rId13">
        <w:r>
          <w:rPr>
            <w:rStyle w:val="Internetovodkaz"/>
            <w:rFonts w:ascii="Verdana" w:hAnsi="Verdana" w:cs="Arial"/>
            <w:b/>
            <w:bCs/>
            <w:sz w:val="18"/>
            <w:szCs w:val="18"/>
          </w:rPr>
          <w:t>salónu Klier</w:t>
        </w:r>
      </w:hyperlink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 xml:space="preserve">. Jakoukoli úpravu vlasů dle přání a potřeb, a také skvělé výrobky vlasové kosmetiky, můžete sobě či blízkým dopřát také za </w:t>
      </w:r>
      <w:hyperlink r:id="rId14">
        <w:r>
          <w:rPr>
            <w:rStyle w:val="Internetovodkaz"/>
            <w:rFonts w:ascii="Verdana" w:hAnsi="Verdana" w:cs="Arial"/>
            <w:b/>
            <w:bCs/>
            <w:color w:val="000000"/>
            <w:sz w:val="18"/>
            <w:szCs w:val="18"/>
            <w:u w:val="none"/>
          </w:rPr>
          <w:t>dárkový vouche</w:t>
        </w:r>
      </w:hyperlink>
      <w:hyperlink r:id="rId15">
        <w:r>
          <w:rPr>
            <w:rStyle w:val="Internetovodkaz"/>
            <w:rFonts w:ascii="Verdana" w:hAnsi="Verdana" w:cs="Arial"/>
            <w:b/>
            <w:bCs/>
            <w:color w:val="000000"/>
            <w:sz w:val="18"/>
            <w:szCs w:val="18"/>
            <w:u w:val="none"/>
          </w:rPr>
          <w:t>r</w:t>
        </w:r>
      </w:hyperlink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 xml:space="preserve">, který pořídíte v ceně 1000, 500 nebo 300 Kč na </w:t>
      </w:r>
      <w:hyperlink r:id="rId16">
        <w:r>
          <w:rPr>
            <w:rStyle w:val="Internetovodkaz"/>
            <w:rFonts w:ascii="Verdana" w:hAnsi="Verdana" w:cs="Arial"/>
            <w:sz w:val="18"/>
            <w:szCs w:val="18"/>
          </w:rPr>
          <w:t>e-shopu Klier</w:t>
        </w:r>
      </w:hyperlink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 xml:space="preserve"> nebo v jakémkoli salónu. </w:t>
      </w:r>
    </w:p>
    <w:p w:rsidR="00B54442" w:rsidRDefault="00000000">
      <w:pPr>
        <w:pStyle w:val="m4993198168187611957msolistparagraph"/>
        <w:spacing w:before="0" w:after="0"/>
        <w:jc w:val="both"/>
      </w:pPr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 xml:space="preserve">V Klier také vědí, že zdravé vlasy rozhodně nepočkají, a proto jsou pro vás k dispozici </w:t>
      </w:r>
      <w:r>
        <w:rPr>
          <w:rStyle w:val="Internetovodkaz"/>
          <w:rFonts w:ascii="Verdana" w:hAnsi="Verdana" w:cs="Arial"/>
          <w:b/>
          <w:bCs/>
          <w:color w:val="000000"/>
          <w:sz w:val="18"/>
          <w:szCs w:val="18"/>
          <w:u w:val="none"/>
        </w:rPr>
        <w:t>7 dní v týdnu a bez objednávání</w:t>
      </w:r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 xml:space="preserve">! </w:t>
      </w:r>
      <w:hyperlink r:id="rId17">
        <w:r>
          <w:rPr>
            <w:rStyle w:val="Internetovodkaz"/>
            <w:rFonts w:ascii="Verdana" w:hAnsi="Verdana" w:cs="Arial"/>
            <w:color w:val="000000"/>
            <w:sz w:val="18"/>
            <w:szCs w:val="18"/>
            <w:u w:val="none"/>
          </w:rPr>
          <w:t>Salóny</w:t>
        </w:r>
      </w:hyperlink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 xml:space="preserve"> najdete na 33 místech České republiky. Čekají zde na vás profesionálně vyškolení odborníci, kteří se řídí nejnovějšími trendy. Překvapí vás také příjemné ceny. </w:t>
      </w:r>
    </w:p>
    <w:p w:rsidR="00B54442" w:rsidRDefault="00000000">
      <w:pPr>
        <w:pStyle w:val="m4993198168187611957msolistparagraph"/>
        <w:spacing w:before="0" w:after="0"/>
        <w:jc w:val="both"/>
      </w:pPr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>Více informací a vaše nejbližší ka</w:t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  <w:t>deřnictví najdete na</w:t>
      </w:r>
      <w:r>
        <w:rPr>
          <w:rStyle w:val="Internetovodkaz"/>
          <w:rFonts w:ascii="Verdana" w:hAnsi="Verdana" w:cs="Tahoma"/>
          <w:b/>
          <w:bCs/>
          <w:color w:val="000000"/>
          <w:sz w:val="18"/>
          <w:szCs w:val="18"/>
          <w:u w:val="none"/>
        </w:rPr>
        <w:t xml:space="preserve"> </w:t>
      </w:r>
      <w:hyperlink r:id="rId18">
        <w:r>
          <w:rPr>
            <w:rStyle w:val="Internetovodkaz"/>
            <w:rFonts w:ascii="Verdana" w:hAnsi="Verdana" w:cs="Tahoma"/>
            <w:b/>
            <w:bCs/>
            <w:color w:val="000000"/>
            <w:sz w:val="18"/>
            <w:szCs w:val="18"/>
            <w:u w:val="none"/>
          </w:rPr>
          <w:t>www.klier.cz</w:t>
        </w:r>
      </w:hyperlink>
      <w:hyperlink r:id="rId19" w:anchor="fpstate=ive&amp;vld=cid:b1a6cded,vid:Nl50GMcZrc0" w:history="1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  <w:lang w:eastAsia="cs-CZ"/>
          </w:rPr>
          <w:t>.</w:t>
        </w:r>
      </w:hyperlink>
    </w:p>
    <w:p w:rsidR="00B54442" w:rsidRDefault="00000000">
      <w:pPr>
        <w:pStyle w:val="m4993198168187611957msolistparagraph"/>
        <w:spacing w:before="0" w:after="0"/>
        <w:jc w:val="both"/>
        <w:rPr>
          <w:rFonts w:ascii="Verdana" w:hAnsi="Verdana" w:cs="Tahoma"/>
          <w:color w:val="000000"/>
          <w:sz w:val="18"/>
          <w:szCs w:val="18"/>
          <w:lang w:eastAsia="cs-CZ"/>
        </w:rPr>
      </w:pP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342900</wp:posOffset>
            </wp:positionV>
            <wp:extent cx="1332230" cy="1026160"/>
            <wp:effectExtent l="0" t="0" r="0" b="0"/>
            <wp:wrapSquare wrapText="largest"/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142" t="21379" r="6483" b="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302260</wp:posOffset>
            </wp:positionV>
            <wp:extent cx="1127125" cy="1066800"/>
            <wp:effectExtent l="0" t="0" r="0" b="0"/>
            <wp:wrapTopAndBottom/>
            <wp:docPr id="4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68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215900</wp:posOffset>
            </wp:positionV>
            <wp:extent cx="1548130" cy="1153160"/>
            <wp:effectExtent l="0" t="0" r="0" b="0"/>
            <wp:wrapTopAndBottom/>
            <wp:docPr id="5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2925" r="3423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5321935</wp:posOffset>
            </wp:positionH>
            <wp:positionV relativeFrom="paragraph">
              <wp:posOffset>130175</wp:posOffset>
            </wp:positionV>
            <wp:extent cx="1191260" cy="1267460"/>
            <wp:effectExtent l="0" t="0" r="0" b="0"/>
            <wp:wrapTopAndBottom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1197" t="8660" r="10736" b="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359410</wp:posOffset>
            </wp:positionV>
            <wp:extent cx="1080135" cy="977900"/>
            <wp:effectExtent l="0" t="0" r="0" b="0"/>
            <wp:wrapTopAndBottom/>
            <wp:docPr id="7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61" b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442" w:rsidRDefault="00B54442">
      <w:pPr>
        <w:pStyle w:val="m4993198168187611957msolistparagraph"/>
        <w:shd w:val="clear" w:color="auto" w:fill="FF0000"/>
        <w:spacing w:before="0" w:after="0"/>
        <w:jc w:val="both"/>
        <w:rPr>
          <w:rFonts w:ascii="Verdana" w:eastAsia="Verdana" w:hAnsi="Verdana" w:cs="Tahoma"/>
          <w:color w:val="000000"/>
          <w:sz w:val="4"/>
          <w:szCs w:val="4"/>
          <w:lang w:eastAsia="cs-CZ"/>
        </w:rPr>
      </w:pPr>
    </w:p>
    <w:p w:rsidR="00B54442" w:rsidRDefault="00000000">
      <w:pPr>
        <w:pStyle w:val="m4993198168187611957msolistparagraph"/>
        <w:shd w:val="clear" w:color="auto" w:fill="FFFFFF"/>
        <w:spacing w:before="0" w:after="0"/>
        <w:jc w:val="both"/>
        <w:rPr>
          <w:rFonts w:ascii="Verdana" w:eastAsia="Tahoma" w:hAnsi="Verdana" w:cs="Tahoma"/>
          <w:color w:val="000000"/>
          <w:sz w:val="18"/>
          <w:szCs w:val="18"/>
        </w:rPr>
      </w:pPr>
      <w:hyperlink r:id="rId25" w:anchor="fpstate=ive&amp;vld=cid:b1a6cded,vid:Nl50GMcZrc0" w:history="1"/>
    </w:p>
    <w:p w:rsidR="00B54442" w:rsidRDefault="00000000">
      <w:pPr>
        <w:pStyle w:val="m4993198168187611957msolistparagraph"/>
        <w:shd w:val="clear" w:color="auto" w:fill="FFFFFF"/>
        <w:spacing w:before="0" w:after="0"/>
        <w:jc w:val="both"/>
      </w:pPr>
      <w:hyperlink r:id="rId26" w:anchor="fpstate=ive&amp;vld=cid:b1a6cded,vid:Nl50GMcZrc0" w:history="1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Kontakty:</w:t>
        </w:r>
      </w:hyperlink>
    </w:p>
    <w:p w:rsidR="00B54442" w:rsidRDefault="00000000">
      <w:pPr>
        <w:pStyle w:val="Nadpis2"/>
        <w:numPr>
          <w:ilvl w:val="0"/>
          <w:numId w:val="0"/>
        </w:numPr>
        <w:ind w:left="576" w:hanging="576"/>
      </w:pPr>
      <w:hyperlink r:id="rId27" w:anchor="fpstate=ive&amp;vld=cid:b1a6cded,vid:Nl50GMcZrc0" w:history="1">
        <w:r>
          <w:rPr>
            <w:rStyle w:val="Internetovodkaz"/>
            <w:rFonts w:ascii="Verdana" w:hAnsi="Verdana" w:cs="Tahoma"/>
            <w:bCs w:val="0"/>
            <w:color w:val="000000"/>
            <w:sz w:val="18"/>
            <w:szCs w:val="18"/>
            <w:u w:val="none"/>
          </w:rPr>
          <w:t>Kadeřnictví KLIER</w:t>
        </w:r>
      </w:hyperlink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>Mediální servis:</w:t>
      </w:r>
    </w:p>
    <w:p w:rsidR="00B54442" w:rsidRDefault="00000000">
      <w:hyperlink r:id="rId28" w:anchor="fpstate=ive&amp;vld=cid:b1a6cded,vid:Nl50GMcZrc0" w:history="1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www.klier.cz</w:t>
        </w:r>
      </w:hyperlink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  <w:t>cammino…</w:t>
      </w:r>
    </w:p>
    <w:p w:rsidR="00B54442" w:rsidRDefault="00000000">
      <w:hyperlink r:id="rId29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www.instagram.com/kadernictvi_klier_cz</w:t>
        </w:r>
      </w:hyperlink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  <w:t>Dagmar Kutilová</w:t>
      </w:r>
    </w:p>
    <w:p w:rsidR="00B54442" w:rsidRDefault="00000000">
      <w:hyperlink r:id="rId30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www.facebook.com/klierkadernictvicr</w:t>
        </w:r>
      </w:hyperlink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  <w:t>e-mail: kutilova@cammino.cz</w:t>
      </w:r>
    </w:p>
    <w:p w:rsidR="00B54442" w:rsidRDefault="00000000">
      <w:hyperlink r:id="rId31" w:anchor="fpstate=ive&amp;vld=cid:b1a6cded,vid:Nl50GMcZrc0" w:history="1"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</w:hyperlink>
      <w:r>
        <w:rPr>
          <w:rStyle w:val="Internetovodkaz"/>
          <w:rFonts w:ascii="Verdana" w:eastAsia="Verdana" w:hAnsi="Verdana" w:cs="Tahoma"/>
          <w:sz w:val="18"/>
          <w:szCs w:val="18"/>
        </w:rPr>
        <w:t>www.cammino.cz</w:t>
      </w:r>
    </w:p>
    <w:p w:rsidR="00B54442" w:rsidRDefault="00B54442"/>
    <w:sectPr w:rsidR="00B54442">
      <w:headerReference w:type="default" r:id="rId32"/>
      <w:footerReference w:type="default" r:id="rId33"/>
      <w:pgSz w:w="11906" w:h="16838"/>
      <w:pgMar w:top="765" w:right="1134" w:bottom="1134" w:left="1134" w:header="708" w:footer="708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6A13" w:rsidRDefault="00E96A13">
      <w:r>
        <w:separator/>
      </w:r>
    </w:p>
  </w:endnote>
  <w:endnote w:type="continuationSeparator" w:id="0">
    <w:p w:rsidR="00E96A13" w:rsidRDefault="00E96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Unicode MS;Arial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OpenSymbol;Arial Unicode M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;Times New Roma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4442" w:rsidRDefault="00000000">
    <w:pPr>
      <w:pStyle w:val="Zpat"/>
      <w:rPr>
        <w:rFonts w:eastAsia="Times New Roman" w:cs="Times New Roman"/>
      </w:rPr>
    </w:pPr>
    <w:r>
      <w:rPr>
        <w:rFonts w:eastAsia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6A13" w:rsidRDefault="00E96A13">
      <w:r>
        <w:separator/>
      </w:r>
    </w:p>
  </w:footnote>
  <w:footnote w:type="continuationSeparator" w:id="0">
    <w:p w:rsidR="00E96A13" w:rsidRDefault="00E96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4442" w:rsidRDefault="00000000">
    <w:pPr>
      <w:pStyle w:val="Zhlav"/>
    </w:pPr>
    <w:r>
      <w:rPr>
        <w:noProof/>
      </w:rPr>
      <w:drawing>
        <wp:anchor distT="0" distB="0" distL="114935" distR="114935" simplePos="0" relativeHeight="2" behindDoc="0" locked="0" layoutInCell="1" allowOverlap="1">
          <wp:simplePos x="0" y="0"/>
          <wp:positionH relativeFrom="column">
            <wp:posOffset>5238750</wp:posOffset>
          </wp:positionH>
          <wp:positionV relativeFrom="paragraph">
            <wp:posOffset>9446260</wp:posOffset>
          </wp:positionV>
          <wp:extent cx="1284605" cy="671195"/>
          <wp:effectExtent l="0" t="0" r="0" b="0"/>
          <wp:wrapTight wrapText="bothSides">
            <wp:wrapPolygon edited="0">
              <wp:start x="-2237" y="0"/>
              <wp:lineTo x="-2237" y="18551"/>
              <wp:lineTo x="21205" y="18551"/>
              <wp:lineTo x="21205" y="0"/>
              <wp:lineTo x="-2237" y="0"/>
            </wp:wrapPolygon>
          </wp:wrapTight>
          <wp:docPr id="8" name="Obrázek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27" t="-40694" r="-227" b="-597"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4371975</wp:posOffset>
          </wp:positionH>
          <wp:positionV relativeFrom="paragraph">
            <wp:posOffset>259080</wp:posOffset>
          </wp:positionV>
          <wp:extent cx="1674495" cy="374650"/>
          <wp:effectExtent l="0" t="0" r="0" b="0"/>
          <wp:wrapSquare wrapText="largest"/>
          <wp:docPr id="9" name="Obrázek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37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1D2175"/>
    <w:multiLevelType w:val="multilevel"/>
    <w:tmpl w:val="82D466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3C6479F"/>
    <w:multiLevelType w:val="multilevel"/>
    <w:tmpl w:val="DDD01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7B275847"/>
    <w:multiLevelType w:val="multilevel"/>
    <w:tmpl w:val="CC0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310528255">
    <w:abstractNumId w:val="0"/>
  </w:num>
  <w:num w:numId="2" w16cid:durableId="1331102088">
    <w:abstractNumId w:val="1"/>
  </w:num>
  <w:num w:numId="3" w16cid:durableId="19930938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4442"/>
    <w:rsid w:val="0034726D"/>
    <w:rsid w:val="00B54442"/>
    <w:rsid w:val="00E9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236AC0"/>
  <w15:docId w15:val="{25CB5867-2436-4BBF-B03C-D8F3E88D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  <w:rPr>
      <w:rFonts w:ascii="Times New Roman" w:eastAsia="Arial Unicode MS;Arial" w:hAnsi="Times New Roman" w:cs="Arial Unicode MS;Arial"/>
      <w:kern w:val="2"/>
      <w:sz w:val="24"/>
    </w:rPr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paragraph" w:styleId="Nadpis4">
    <w:name w:val="heading 4"/>
    <w:basedOn w:val="Normln"/>
    <w:next w:val="Zkladntext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MS Mincho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Pr>
      <w:rFonts w:ascii="Symbol" w:hAnsi="Symbol" w:cs="OpenSymbol;Arial Unicode MS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andardnpsmoodstavce16">
    <w:name w:val="Standardní písmo odstavce16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DefaultParagraphFont1">
    <w:name w:val="Default Paragraph Font1"/>
    <w:qFormat/>
  </w:style>
  <w:style w:type="character" w:customStyle="1" w:styleId="Standardnpsmoodstavce15">
    <w:name w:val="Standardní písmo odstavce15"/>
    <w:qFormat/>
  </w:style>
  <w:style w:type="character" w:customStyle="1" w:styleId="Standardnpsmoodstavce14">
    <w:name w:val="Standardní písmo odstavce14"/>
    <w:qFormat/>
  </w:style>
  <w:style w:type="character" w:customStyle="1" w:styleId="Standardnpsmoodstavce13">
    <w:name w:val="Standardní písmo odstavce13"/>
    <w:qFormat/>
  </w:style>
  <w:style w:type="character" w:customStyle="1" w:styleId="Standardnpsmoodstavce12">
    <w:name w:val="Standardní písmo odstavce12"/>
    <w:qFormat/>
  </w:style>
  <w:style w:type="character" w:customStyle="1" w:styleId="Standardnpsmoodstavce11">
    <w:name w:val="Standardní písmo odstavce11"/>
    <w:qFormat/>
  </w:style>
  <w:style w:type="character" w:customStyle="1" w:styleId="Standardnpsmoodstavce10">
    <w:name w:val="Standardní písmo odstavce10"/>
    <w:qFormat/>
  </w:style>
  <w:style w:type="character" w:customStyle="1" w:styleId="Standardnpsmoodstavce9">
    <w:name w:val="Standardní písmo odstavce9"/>
    <w:qFormat/>
  </w:style>
  <w:style w:type="character" w:customStyle="1" w:styleId="Standardnpsmoodstavce8">
    <w:name w:val="Standardní písmo odstavce8"/>
    <w:qFormat/>
  </w:style>
  <w:style w:type="character" w:customStyle="1" w:styleId="Standardnpsmoodstavce7">
    <w:name w:val="Standardní písmo odstavce7"/>
    <w:qFormat/>
  </w:style>
  <w:style w:type="character" w:customStyle="1" w:styleId="Standardnpsmoodstavce6">
    <w:name w:val="Standardní písmo odstavce6"/>
    <w:qFormat/>
  </w:style>
  <w:style w:type="character" w:customStyle="1" w:styleId="Standardnpsmoodstavce5">
    <w:name w:val="Standardní písmo odstavce5"/>
    <w:qFormat/>
  </w:style>
  <w:style w:type="character" w:customStyle="1" w:styleId="Standardnpsmoodstavce4">
    <w:name w:val="Standardní písmo odstavce4"/>
    <w:qFormat/>
  </w:style>
  <w:style w:type="character" w:customStyle="1" w:styleId="Standardnpsmoodstavce3">
    <w:name w:val="Standardní písmo odstavce3"/>
    <w:qFormat/>
  </w:style>
  <w:style w:type="character" w:customStyle="1" w:styleId="Standardnpsmoodstavce2">
    <w:name w:val="Standardní písmo odstavce2"/>
    <w:qFormat/>
  </w:style>
  <w:style w:type="character" w:customStyle="1" w:styleId="Standardnpsmoodstavce1">
    <w:name w:val="Standardní písmo odstavce1"/>
    <w:qFormat/>
  </w:style>
  <w:style w:type="character" w:customStyle="1" w:styleId="Internetovodkaz">
    <w:name w:val="Internetový odkaz"/>
    <w:basedOn w:val="Standardnpsmoodstavce"/>
    <w:uiPriority w:val="99"/>
    <w:unhideWhenUsed/>
    <w:rsid w:val="00106B1F"/>
    <w:rPr>
      <w:color w:val="0563C1" w:themeColor="hyperlink"/>
      <w:u w:val="single"/>
    </w:rPr>
  </w:style>
  <w:style w:type="character" w:customStyle="1" w:styleId="ZhlavChar">
    <w:name w:val="Záhlaví Char"/>
    <w:qFormat/>
    <w:rPr>
      <w:rFonts w:eastAsia="Arial Unicode MS;Arial" w:cs="Mangal"/>
      <w:kern w:val="2"/>
      <w:sz w:val="24"/>
      <w:szCs w:val="21"/>
      <w:lang w:bidi="hi-IN"/>
    </w:rPr>
  </w:style>
  <w:style w:type="character" w:customStyle="1" w:styleId="ZpatChar">
    <w:name w:val="Zápatí Char"/>
    <w:qFormat/>
    <w:rPr>
      <w:rFonts w:eastAsia="Arial Unicode MS;Arial" w:cs="Mangal"/>
      <w:kern w:val="2"/>
      <w:sz w:val="24"/>
      <w:szCs w:val="21"/>
      <w:lang w:bidi="hi-IN"/>
    </w:rPr>
  </w:style>
  <w:style w:type="character" w:customStyle="1" w:styleId="Navtveninternetovodkaz">
    <w:name w:val="Navštívený internetový odkaz"/>
    <w:rPr>
      <w:color w:val="800000"/>
      <w:u w:val="single"/>
    </w:rPr>
  </w:style>
  <w:style w:type="character" w:customStyle="1" w:styleId="RTFNum21">
    <w:name w:val="RTF_Num 2 1"/>
    <w:qFormat/>
  </w:style>
  <w:style w:type="character" w:customStyle="1" w:styleId="WW-RTFNum21">
    <w:name w:val="WW-RTF_Num 2 1"/>
    <w:qFormat/>
  </w:style>
  <w:style w:type="character" w:customStyle="1" w:styleId="apple-converted-space">
    <w:name w:val="apple-converted-space"/>
    <w:qFormat/>
  </w:style>
  <w:style w:type="character" w:customStyle="1" w:styleId="Nadpis1Char">
    <w:name w:val="Nadpis 1 Char"/>
    <w:qFormat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-RTFNum211">
    <w:name w:val="WW-RTF_Num 2 11"/>
    <w:qFormat/>
  </w:style>
  <w:style w:type="character" w:customStyle="1" w:styleId="RTFNum31">
    <w:name w:val="RTF_Num 3 1"/>
    <w:qFormat/>
  </w:style>
  <w:style w:type="character" w:customStyle="1" w:styleId="RTFNum41">
    <w:name w:val="RTF_Num 4 1"/>
    <w:qFormat/>
  </w:style>
  <w:style w:type="character" w:customStyle="1" w:styleId="RTFNum51">
    <w:name w:val="RTF_Num 5 1"/>
    <w:qFormat/>
  </w:style>
  <w:style w:type="character" w:customStyle="1" w:styleId="RTFNum61">
    <w:name w:val="RTF_Num 6 1"/>
    <w:qFormat/>
  </w:style>
  <w:style w:type="character" w:customStyle="1" w:styleId="Nevyeenzmnka1">
    <w:name w:val="Nevyřešená zmínka1"/>
    <w:qFormat/>
    <w:rPr>
      <w:color w:val="605E5C"/>
      <w:highlight w:val="lightGray"/>
    </w:rPr>
  </w:style>
  <w:style w:type="character" w:customStyle="1" w:styleId="a-size-large">
    <w:name w:val="a-size-large"/>
    <w:qFormat/>
  </w:style>
  <w:style w:type="character" w:customStyle="1" w:styleId="Nadpis2Char">
    <w:name w:val="Nadpis 2 Char"/>
    <w:qFormat/>
    <w:rPr>
      <w:rFonts w:ascii="Cambria" w:eastAsia="Calibri" w:hAnsi="Cambria" w:cs="Cambria"/>
      <w:b/>
      <w:bCs/>
      <w:color w:val="4F81BD"/>
      <w:kern w:val="2"/>
      <w:sz w:val="26"/>
      <w:szCs w:val="26"/>
      <w:lang w:val="cs-CZ" w:eastAsia="zh-CN" w:bidi="hi-IN"/>
    </w:rPr>
  </w:style>
  <w:style w:type="character" w:customStyle="1" w:styleId="Odkaznakoment1">
    <w:name w:val="Odkaz na komentář1"/>
    <w:qFormat/>
    <w:rPr>
      <w:sz w:val="16"/>
      <w:szCs w:val="16"/>
    </w:rPr>
  </w:style>
  <w:style w:type="character" w:customStyle="1" w:styleId="TextkomenteChar">
    <w:name w:val="Text komentáře Char"/>
    <w:qFormat/>
    <w:rPr>
      <w:rFonts w:eastAsia="Arial Unicode MS;Arial" w:cs="Mangal"/>
      <w:kern w:val="2"/>
      <w:szCs w:val="18"/>
      <w:lang w:eastAsia="zh-CN" w:bidi="hi-IN"/>
    </w:rPr>
  </w:style>
  <w:style w:type="character" w:customStyle="1" w:styleId="PedmtkomenteChar">
    <w:name w:val="Předmět komentáře Char"/>
    <w:qFormat/>
    <w:rPr>
      <w:rFonts w:eastAsia="Arial Unicode MS;Arial" w:cs="Mangal"/>
      <w:b/>
      <w:bCs/>
      <w:kern w:val="2"/>
      <w:szCs w:val="18"/>
      <w:lang w:eastAsia="zh-CN" w:bidi="hi-IN"/>
    </w:rPr>
  </w:style>
  <w:style w:type="character" w:customStyle="1" w:styleId="TextbublinyChar">
    <w:name w:val="Text bubliny Char"/>
    <w:qFormat/>
    <w:rPr>
      <w:rFonts w:ascii="Segoe UI" w:eastAsia="Arial Unicode MS;Arial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qFormat/>
    <w:rPr>
      <w:color w:val="605E5C"/>
      <w:highlight w:val="lightGray"/>
    </w:rPr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character" w:styleId="Siln">
    <w:name w:val="Strong"/>
    <w:basedOn w:val="Standardnpsmoodstavce"/>
    <w:qFormat/>
    <w:rPr>
      <w:b/>
      <w:bCs/>
    </w:rPr>
  </w:style>
  <w:style w:type="character" w:customStyle="1" w:styleId="xzpqnlu">
    <w:name w:val="xzpqnlu"/>
    <w:qFormat/>
  </w:style>
  <w:style w:type="character" w:customStyle="1" w:styleId="x193iq5w">
    <w:name w:val="x193iq5w"/>
    <w:qFormat/>
  </w:style>
  <w:style w:type="character" w:customStyle="1" w:styleId="Nadpis3Char">
    <w:name w:val="Nadpis 3 Char"/>
    <w:qFormat/>
    <w:rPr>
      <w:rFonts w:ascii="Times New Roman" w:eastAsia="Times New Roman" w:hAnsi="Times New Roman"/>
      <w:b/>
      <w:bCs/>
      <w:sz w:val="27"/>
      <w:szCs w:val="27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Titulek1">
    <w:name w:val="Titulek1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Caption1">
    <w:name w:val="Caption1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Zhlavazpat">
    <w:name w:val="Záhlaví a zápatí"/>
    <w:basedOn w:val="Normln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qFormat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qFormat/>
    <w:pPr>
      <w:widowControl/>
      <w:suppressAutoHyphens w:val="0"/>
      <w:spacing w:before="100" w:after="100"/>
    </w:pPr>
    <w:rPr>
      <w:rFonts w:ascii="Times;Times New Roman" w:eastAsia="Times New Roman" w:hAnsi="Times;Times New Roman" w:cs="Times New Roman"/>
      <w:kern w:val="0"/>
      <w:sz w:val="20"/>
      <w:szCs w:val="20"/>
      <w:lang w:bidi="ar-SA"/>
    </w:rPr>
  </w:style>
  <w:style w:type="paragraph" w:customStyle="1" w:styleId="Textkomente1">
    <w:name w:val="Text komentáře1"/>
    <w:basedOn w:val="Normln"/>
    <w:qFormat/>
    <w:rPr>
      <w:rFonts w:cs="Mangal"/>
      <w:sz w:val="20"/>
      <w:szCs w:val="18"/>
    </w:rPr>
  </w:style>
  <w:style w:type="paragraph" w:styleId="Pedmtkomente">
    <w:name w:val="annotation subject"/>
    <w:basedOn w:val="Textkomente1"/>
    <w:next w:val="Textkomente1"/>
    <w:qFormat/>
    <w:rPr>
      <w:b/>
      <w:bCs/>
    </w:rPr>
  </w:style>
  <w:style w:type="paragraph" w:customStyle="1" w:styleId="Barevnstnovnzvraznn11">
    <w:name w:val="Barevné stínování – zvýraznění 11"/>
    <w:qFormat/>
    <w:rPr>
      <w:rFonts w:ascii="Times New Roman" w:eastAsia="Arial Unicode MS;Arial" w:hAnsi="Times New Roman" w:cs="Mangal"/>
      <w:kern w:val="2"/>
      <w:sz w:val="24"/>
      <w:szCs w:val="21"/>
    </w:rPr>
  </w:style>
  <w:style w:type="paragraph" w:styleId="Textbubliny">
    <w:name w:val="Balloon Text"/>
    <w:basedOn w:val="Normln"/>
    <w:qFormat/>
    <w:rPr>
      <w:rFonts w:ascii="Segoe UI" w:hAnsi="Segoe UI" w:cs="Mangal"/>
      <w:sz w:val="18"/>
      <w:szCs w:val="16"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qFormat/>
    <w:pPr>
      <w:ind w:left="720"/>
      <w:contextualSpacing/>
    </w:pPr>
  </w:style>
  <w:style w:type="paragraph" w:customStyle="1" w:styleId="text">
    <w:name w:val="text"/>
    <w:basedOn w:val="Normln"/>
    <w:qFormat/>
    <w:pPr>
      <w:spacing w:beforeAutospacing="1" w:afterAutospacing="1"/>
    </w:pPr>
    <w:rPr>
      <w:rFonts w:ascii="Calibri" w:hAnsi="Calibri" w:cs="Calibri"/>
      <w:lang w:eastAsia="cs-CZ"/>
    </w:rPr>
  </w:style>
  <w:style w:type="paragraph" w:styleId="Normlnweb">
    <w:name w:val="Normal (Web)"/>
    <w:basedOn w:val="Normln"/>
    <w:qFormat/>
    <w:pPr>
      <w:spacing w:beforeAutospacing="1" w:after="142" w:line="276" w:lineRule="auto"/>
    </w:pPr>
    <w:rPr>
      <w:rFonts w:ascii="Calibri" w:hAnsi="Calibri" w:cs="Calibri"/>
      <w:lang w:eastAsia="cs-CZ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klier.cz/index.php?route=product%2Fsearch&amp;search=Genesi&amp;fbclid=IwAR3tS4mcpCYjVwlb5uQUFbWp3NqcsD6okd-8oXTTdIFXIK681H3uijySzWc" TargetMode="External"/><Relationship Id="rId13" Type="http://schemas.openxmlformats.org/officeDocument/2006/relationships/hyperlink" Target="https://www.klier.cz/" TargetMode="External"/><Relationship Id="rId18" Type="http://schemas.openxmlformats.org/officeDocument/2006/relationships/hyperlink" Target="http://www.klier.cz/" TargetMode="External"/><Relationship Id="rId26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fontTable" Target="fontTable.xml"/><Relationship Id="rId7" Type="http://schemas.openxmlformats.org/officeDocument/2006/relationships/hyperlink" Target="https://www.klier.cz/" TargetMode="External"/><Relationship Id="rId12" Type="http://schemas.openxmlformats.org/officeDocument/2006/relationships/hyperlink" Target="https://shop.klier.cz/index.php?route=product/search&amp;search=kart&#225;&#269;" TargetMode="External"/><Relationship Id="rId17" Type="http://schemas.openxmlformats.org/officeDocument/2006/relationships/hyperlink" Target="https://www.klier.cz/" TargetMode="External"/><Relationship Id="rId25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shop.klier.cz/" TargetMode="External"/><Relationship Id="rId20" Type="http://schemas.openxmlformats.org/officeDocument/2006/relationships/image" Target="media/image1.jpeg"/><Relationship Id="rId29" Type="http://schemas.openxmlformats.org/officeDocument/2006/relationships/hyperlink" Target="http://www.instagram.com/kadernictvi_klier_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op.klier.cz/" TargetMode="External"/><Relationship Id="rId24" Type="http://schemas.openxmlformats.org/officeDocument/2006/relationships/image" Target="media/image5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shop.klier.cz/darkove-poukazy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10" Type="http://schemas.openxmlformats.org/officeDocument/2006/relationships/hyperlink" Target="https://shop.klier.cz/kerastase-specifique-cure-aminexil-42x6ml-or-10x6ml?fbclid=IwAR2kZm-WT8tiADcXc9MBietLtlW9uVeBOfON6W66VuoTO5ew7NPYfvTBauY" TargetMode="External"/><Relationship Id="rId19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31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op.klier.cz/kerastase-specifique-bain-prevention-250-ml?fbclid=IwAR2QpPvM8FVFOLYlguBVchdPpSmiUViAHjbvp5ubmx_ghwtlSumbrpVbRe0" TargetMode="External"/><Relationship Id="rId14" Type="http://schemas.openxmlformats.org/officeDocument/2006/relationships/hyperlink" Target="https://shop.klier.cz/darkove-poukazy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30" Type="http://schemas.openxmlformats.org/officeDocument/2006/relationships/hyperlink" Target="http://www.facebook.com/klierkadernictvicr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</Pages>
  <Words>776</Words>
  <Characters>4584</Characters>
  <Application>Microsoft Office Word</Application>
  <DocSecurity>0</DocSecurity>
  <Lines>38</Lines>
  <Paragraphs>10</Paragraphs>
  <ScaleCrop>false</ScaleCrop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Pešková Tereza</dc:creator>
  <dc:description/>
  <cp:lastModifiedBy>Dagmar Kutilová</cp:lastModifiedBy>
  <cp:revision>105</cp:revision>
  <dcterms:created xsi:type="dcterms:W3CDTF">2023-04-05T07:34:00Z</dcterms:created>
  <dcterms:modified xsi:type="dcterms:W3CDTF">2023-04-05T07:34:00Z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