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DpPwIAAHkEAAAOAAAAZHJzL2Uyb0RvYy54bWysVMGO2jAQvVfqP1i+lwDLQokIK8qKqhLa&#10;XQmqPRvHBkuOx7UNCf36jp3A0m1PVS/O2DN+njdvJrOHptLkJJxXYAo66PUpEYZDqcy+oN+3q0+f&#10;KfGBmZJpMKKgZ+Hpw/zjh1ltczGEA+hSOIIgxue1LeghBJtnmecHUTHfAysMOiW4igXcun1WOlYj&#10;eqWzYb8/zmpwpXXAhfd4+tg66TzhSyl4eJbSi0B0QTG3kFaX1l1cs/mM5XvH7EHxLg32D1lUTBl8&#10;9Ar1yAIjR6f+gKoUd+BBhh6HKgMpFReJA7IZ9N+x2RyYFYkLFsfba5n8/4PlT6cXR1RZ0DElhlUo&#10;0VY0gXyBhoxjdWrrcwzaWAwLDR6jypdzj4eRdCNdFb9Ih6Af63y+1jaC8XjpbjqeDAeUcPRNJ1MU&#10;L8Jkb7et8+GrgIpEo6AOtUslZae1D23oJSQ+5kGrcqW0TpvYL2KpHTkxVFqHlCOC/xalDamR6N19&#10;PwEbiNdbZG0wl8i15RSt0OyargA7KM/I30HbP97ylcIk18yHF+awYZAyDkF4xkVqwEegsyg5gPv5&#10;t/MYjzqil5IaG7Cg/seROUGJ/mZQ4elgNIodmzaj+8kQN+7Ws7v1mGO1BGSOBcbskhnjg76Y0kH1&#10;irOyiK+iixmObxc0XMxlaMcCZ42LxSIFYY9aFtZmY3mEjpWOEmybV+Zsp1NAhZ/g0qosfydXGxtv&#10;GlgcA0iVtIwFbqva1R37O3VDN4txgG73KertjzH/BQAA//8DAFBLAwQUAAYACAAAACEAotHtQ+QA&#10;AAAPAQAADwAAAGRycy9kb3ducmV2LnhtbExPy26DMBC8V8o/WBupl6oxKSIEgomqviLl1tCHenOw&#10;C6h4jbAD9O+7OTWXlXZmdnYm206mZYPuXWNRwHIRANNYWtVgJeCteL5dA3NeopKtRS3gVzvY5rOr&#10;TKbKjviqh4OvGJmgS6WA2vsu5dyVtTbSLWynkbhv2xvpae0rrno5krlp+V0QrLiRDdKHWnb6odbl&#10;z+FkBHzdVJ97N728j2EUdk+7oYg/VCHE9Xx63NC43wDzevL/F3DuQPkhp2BHe0LlWCsgXq4TkhIR&#10;RcBIkIRn4EjAKomB5xm/7JH/AQAA//8DAFBLAQItABQABgAIAAAAIQC2gziS/gAAAOEBAAATAAAA&#10;AAAAAAAAAAAAAAAAAABbQ29udGVudF9UeXBlc10ueG1sUEsBAi0AFAAGAAgAAAAhADj9If/WAAAA&#10;lAEAAAsAAAAAAAAAAAAAAAAALwEAAF9yZWxzLy5yZWxzUEsBAi0AFAAGAAgAAAAhABRSMOk/AgAA&#10;eQQAAA4AAAAAAAAAAAAAAAAALgIAAGRycy9lMm9Eb2MueG1sUEsBAi0AFAAGAAgAAAAhAKLR7UPk&#10;AAAADwEAAA8AAAAAAAAAAAAAAAAAmQQAAGRycy9kb3ducmV2LnhtbFBLBQYAAAAABAAEAPMAAACq&#10;BQAAAAA=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L/3wEAALU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MTWkuMivoTmRHoTJPeR22nSAPzgbyDkVt2RtzvpPlgbztri5iUabBzgP6nkg&#10;rCSgigfOpu2HMJnz4FDvO3rn0ux31MWdTvpiuydOZ/LkjST77ONovnmcqn79tu1PAAAA//8DAFBL&#10;AwQUAAYACAAAACEAFSqkgeQAAAAPAQAADwAAAGRycy9kb3ducmV2LnhtbExPTU/DMAy9I/EfIiNx&#10;YymDtqNrOvGhIU2CwwoSHN0mNGVNUpqsLf8ec4KLZfs9P7+Xb2bTsVENvnVWwOUiAqZs7WRrGwGv&#10;L9uLFTAf0ErsnFUCvpWHTXF6kmMm3WT3aixDw0jE+gwF6BD6jHNfa2XQL1yvLGEfbjAYaBwaLgec&#10;SNx0fBlFCTfYWvqgsVf3WtWH8mgEPFX7t69y9YyH6XM73ukI33ePKMT52fywpnK7BhbUHP4u4DcD&#10;+YeCjFXuaKVnnYDkanlNVALiGBgRbtKEmooWaZwCL3L+P0fxAwAA//8DAFBLAQItABQABgAIAAAA&#10;IQC2gziS/gAAAOEBAAATAAAAAAAAAAAAAAAAAAAAAABbQ29udGVudF9UeXBlc10ueG1sUEsBAi0A&#10;FAAGAAgAAAAhADj9If/WAAAAlAEAAAsAAAAAAAAAAAAAAAAALwEAAF9yZWxzLy5yZWxzUEsBAi0A&#10;FAAGAAgAAAAhAPYXov/fAQAAtQMAAA4AAAAAAAAAAAAAAAAALgIAAGRycy9lMm9Eb2MueG1sUEsB&#10;Ai0AFAAGAAgAAAAhABUqpIHkAAAADwEAAA8AAAAAAAAAAAAAAAAAOQQAAGRycy9kb3ducmV2Lnht&#10;bFBLBQYAAAAABAAEAPMAAABKBQAAAAA=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n03wEAALUDAAAOAAAAZHJzL2Uyb0RvYy54bWysU8GO0zAQvSPxD5bvNE3aRd2o6QpYFSEt&#10;LNLufoDjOI1F7LHGbpPy9YydthS4rbhYnvH4+b2Z5/XdaHp2UOg12IrnszlnykpotN1V/OV5+27F&#10;mQ/CNqIHqyp+VJ7fbd6+WQ+uVAV00DcKGYFYXw6u4l0IrswyLztlhJ+BU5YOW0AjAoW4yxoUA6Gb&#10;Pivm8/fZANg4BKm8p+z9dMg3Cb9tlQyPbetVYH3FiVtIK6a1jmu2WYtyh8J1Wp5oiFewMEJbevQC&#10;dS+CYHvU/0AZLRE8tGEmwWTQtlqqpIHU5PO/1Dx1wqmkhZrj3aVN/v/Bym+H78h0U/EbzqwwNKJn&#10;NQb2EUa2iN0ZnC+p6MlRWRgpTVNOSr17APnDU0l2VTNd8LG6Hr5CQ3hiHyDdGFs0sUekmhEMjeN4&#10;GUF8U1KyyFeLfEFHks7y/HZVLG8ijUyU5+sOffiswLC4qTjSjBO8ODz4MJWeS+JrFra67ykvyt7+&#10;kSDMmEn0I+OJexjrMTWkOMuvoTmSHoTJPeR22nSAPzkbyDkVt2RtzvovlgZzmy+X0WjXAV4H9XUg&#10;rCSgigfOpu2nMJlz71DvOnrn3OwP1MWtTvpiuydOJ/LkjdShk4+j+a7jVPX7t21+AQ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kqgp9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 w:rsidRPr="0047537E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EvMAIAAFsEAAAOAAAAZHJzL2Uyb0RvYy54bWysVFFv2jAQfp+0/2D5fSShwNaIULFWTJOq&#10;thJMfTaOTSLZPs82JOzX7+wARd2epr2Y893l7r7vOzO/67UiB+F8C6aixSinRBgOdWt2Ff2xWX36&#10;QokPzNRMgREVPQpP7xYfP8w7W4oxNKBq4QgWMb7sbEWbEGyZZZ43QjM/AisMBiU4zQJe3S6rHeuw&#10;ulbZOM9nWQeutg648B69D0OQLlJ9KQUPz1J6EYiqKM4W0unSuY1ntpizcueYbVp+GoP9wxSatQab&#10;Xko9sMDI3rV/lNItd+BBhhEHnYGULRcJA6Ip8ndo1g2zImFBcry90OT/X1n+dHhxpK1RuyklhmnU&#10;aCP6QL5CT9CF/HTWl5i2tpgYevRj7tnv0Rlh99Lp+IuACMaR6eOF3ViNx48m0895UVDCMVYUs+ks&#10;v411srfPrfPhmwBNolFRh/IlVtnh0Ych9ZwSuxlYtUolCZUhXUVnN9M8fXCJYHFlsEcEMQwbrdBv&#10;+wT65gxkC/UR8TkYNsRbvmpxhkfmwwtzuBIICdc8POMhFWAvOFmUNOB+/c0f81EpjFLS4YpV1P/c&#10;MycoUd8NanhbTCZxJ9MFyRnjxV1HttcRs9f3gFuMBOJ0yYz5QZ1N6UC/4mtYxq4YYoZj74qGs3kf&#10;hsXH18TFcpmScAstC49mbXksHVmNDG/6V+bsSYaACj7BeRlZ+U6NIXfQY7kPINskVeR5YPVEP25w&#10;Evv02uITub6nrLf/hMVv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A5v+Ev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31E81679" w14:textId="32B48CF5" w:rsidR="000D5B62" w:rsidRDefault="00042D5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5830A0">
        <w:rPr>
          <w:rFonts w:ascii="Verdana" w:hAnsi="Verdana" w:cs="Verdana"/>
          <w:b/>
          <w:spacing w:val="60"/>
          <w:sz w:val="18"/>
          <w:szCs w:val="18"/>
        </w:rPr>
        <w:t>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5830A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33D65074" w14:textId="5FC1744E" w:rsidR="002320F0" w:rsidRPr="005830A0" w:rsidRDefault="002320F0" w:rsidP="005830A0">
      <w:pPr>
        <w:pStyle w:val="Nadpis1"/>
        <w:shd w:val="clear" w:color="auto" w:fill="FFFFFF"/>
        <w:spacing w:before="0"/>
        <w:rPr>
          <w:rFonts w:ascii="Verdana" w:hAnsi="Verdana" w:cs="Times New Roman"/>
          <w:bCs w:val="0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830A0">
        <w:rPr>
          <w:rFonts w:ascii="Verdana" w:hAnsi="Verdana" w:cs="Times New Roman"/>
          <w:sz w:val="18"/>
          <w:szCs w:val="18"/>
        </w:rPr>
        <w:t>Sladké b</w:t>
      </w:r>
      <w:r w:rsidR="005830A0" w:rsidRPr="005830A0">
        <w:rPr>
          <w:rFonts w:ascii="Verdana" w:hAnsi="Verdana" w:cs="Times New Roman"/>
          <w:bCs w:val="0"/>
          <w:sz w:val="18"/>
          <w:szCs w:val="18"/>
        </w:rPr>
        <w:t xml:space="preserve">ezpeckové melouny </w:t>
      </w:r>
      <w:r w:rsidR="005830A0">
        <w:rPr>
          <w:rFonts w:ascii="Verdana" w:hAnsi="Verdana" w:cs="Times New Roman"/>
          <w:bCs w:val="0"/>
          <w:sz w:val="18"/>
          <w:szCs w:val="18"/>
        </w:rPr>
        <w:t>Bouquet přináší léto na váš stůl</w:t>
      </w:r>
    </w:p>
    <w:p w14:paraId="25BC8434" w14:textId="77777777" w:rsidR="005830A0" w:rsidRDefault="005830A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3054454F" w14:textId="2F533013" w:rsidR="007C728A" w:rsidRPr="004D6120" w:rsidRDefault="007C728A" w:rsidP="007C728A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Melouny jsou symbolem léta a zdravého osvěžení uprostřed horkých letních dní. </w:t>
      </w:r>
      <w:r w:rsidRPr="004D6120">
        <w:rPr>
          <w:rFonts w:ascii="Verdana" w:hAnsi="Verdana" w:cs="Times New Roman"/>
          <w:sz w:val="18"/>
          <w:szCs w:val="18"/>
        </w:rPr>
        <w:t xml:space="preserve">Plné chuti a sladké šťávy se stanou středobodem každého společného jídla. </w:t>
      </w:r>
      <w:r w:rsidRPr="007C728A">
        <w:rPr>
          <w:rFonts w:ascii="Verdana" w:hAnsi="Verdana" w:cs="Times New Roman"/>
          <w:b/>
          <w:bCs/>
          <w:sz w:val="18"/>
          <w:szCs w:val="18"/>
        </w:rPr>
        <w:t>Melouny Bouquet</w:t>
      </w:r>
      <w:r w:rsidRPr="004D6120">
        <w:rPr>
          <w:rFonts w:ascii="Verdana" w:hAnsi="Verdana" w:cs="Times New Roman"/>
          <w:sz w:val="18"/>
          <w:szCs w:val="18"/>
        </w:rPr>
        <w:t xml:space="preserve"> mají však velkou přednost navíc: </w:t>
      </w:r>
      <w:r w:rsidRPr="004D6120">
        <w:rPr>
          <w:rFonts w:ascii="Verdana" w:hAnsi="Verdana" w:cs="Times New Roman"/>
          <w:b/>
          <w:sz w:val="18"/>
          <w:szCs w:val="18"/>
        </w:rPr>
        <w:t>neobsahují pecky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4D6120">
        <w:rPr>
          <w:rFonts w:ascii="Verdana" w:hAnsi="Verdana" w:cs="Times New Roman"/>
          <w:sz w:val="18"/>
          <w:szCs w:val="18"/>
        </w:rPr>
        <w:t xml:space="preserve">ale jen </w:t>
      </w:r>
      <w:r w:rsidRPr="004D6120">
        <w:rPr>
          <w:rFonts w:ascii="Verdana" w:hAnsi="Verdana" w:cs="Times New Roman"/>
          <w:b/>
          <w:sz w:val="18"/>
          <w:szCs w:val="18"/>
        </w:rPr>
        <w:t>malá měkká zrníčka</w:t>
      </w:r>
      <w:r w:rsidRPr="004D6120">
        <w:rPr>
          <w:rFonts w:ascii="Verdana" w:hAnsi="Verdana" w:cs="Times New Roman"/>
          <w:sz w:val="18"/>
          <w:szCs w:val="18"/>
        </w:rPr>
        <w:t xml:space="preserve">, kterých si při polykání sotva všimnete. Tuto výhodu ocení zejména děti, které se peckám vyhýbají nejčastěji. </w:t>
      </w:r>
      <w:r w:rsidR="00CB787C">
        <w:rPr>
          <w:rFonts w:ascii="Verdana" w:hAnsi="Verdana" w:cs="Times New Roman"/>
          <w:sz w:val="18"/>
          <w:szCs w:val="18"/>
        </w:rPr>
        <w:t>Navíc</w:t>
      </w:r>
      <w:r w:rsidRPr="004D6120">
        <w:rPr>
          <w:rFonts w:ascii="Verdana" w:hAnsi="Verdana" w:cs="Times New Roman"/>
          <w:sz w:val="18"/>
          <w:szCs w:val="18"/>
        </w:rPr>
        <w:t xml:space="preserve"> toto </w:t>
      </w:r>
      <w:r w:rsidR="00CB787C">
        <w:rPr>
          <w:rFonts w:ascii="Verdana" w:hAnsi="Verdana" w:cs="Times New Roman"/>
          <w:sz w:val="18"/>
          <w:szCs w:val="18"/>
        </w:rPr>
        <w:t xml:space="preserve">oblíbené </w:t>
      </w:r>
      <w:r w:rsidRPr="004D6120">
        <w:rPr>
          <w:rFonts w:ascii="Verdana" w:hAnsi="Verdana" w:cs="Times New Roman"/>
          <w:sz w:val="18"/>
          <w:szCs w:val="18"/>
        </w:rPr>
        <w:t>ovoce obsahuje velké množství minerálů</w:t>
      </w:r>
      <w:r>
        <w:rPr>
          <w:rFonts w:ascii="Verdana" w:hAnsi="Verdana" w:cs="Times New Roman"/>
          <w:sz w:val="18"/>
          <w:szCs w:val="18"/>
        </w:rPr>
        <w:t>,</w:t>
      </w:r>
      <w:r w:rsidRPr="004D6120">
        <w:rPr>
          <w:rFonts w:ascii="Verdana" w:hAnsi="Verdana" w:cs="Times New Roman"/>
          <w:sz w:val="18"/>
          <w:szCs w:val="18"/>
        </w:rPr>
        <w:t xml:space="preserve"> </w:t>
      </w:r>
      <w:r w:rsidRPr="004D6120">
        <w:rPr>
          <w:rFonts w:ascii="Verdana" w:hAnsi="Verdana" w:cs="Times New Roman"/>
          <w:b/>
          <w:sz w:val="18"/>
          <w:szCs w:val="18"/>
        </w:rPr>
        <w:t>vitamíny A, C, B6, draslík</w:t>
      </w:r>
      <w:r w:rsidRPr="004D6120">
        <w:rPr>
          <w:rFonts w:ascii="Verdana" w:hAnsi="Verdana" w:cs="Times New Roman"/>
          <w:sz w:val="18"/>
          <w:szCs w:val="18"/>
        </w:rPr>
        <w:t xml:space="preserve"> a velké množství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D6120">
        <w:rPr>
          <w:rFonts w:ascii="Verdana" w:hAnsi="Verdana" w:cs="Times New Roman"/>
          <w:sz w:val="18"/>
          <w:szCs w:val="18"/>
        </w:rPr>
        <w:t xml:space="preserve">antioxidantu </w:t>
      </w:r>
      <w:r w:rsidRPr="004D6120">
        <w:rPr>
          <w:rFonts w:ascii="Verdana" w:hAnsi="Verdana" w:cs="Times New Roman"/>
          <w:b/>
          <w:sz w:val="18"/>
          <w:szCs w:val="18"/>
        </w:rPr>
        <w:t>lykopenu</w:t>
      </w:r>
      <w:r w:rsidRPr="004D6120">
        <w:rPr>
          <w:rFonts w:ascii="Verdana" w:hAnsi="Verdana" w:cs="Times New Roman"/>
          <w:sz w:val="18"/>
          <w:szCs w:val="18"/>
        </w:rPr>
        <w:t xml:space="preserve">. Kromě toho jsou </w:t>
      </w:r>
      <w:r w:rsidR="00CB787C">
        <w:rPr>
          <w:rFonts w:ascii="Verdana" w:hAnsi="Verdana" w:cs="Times New Roman"/>
          <w:sz w:val="18"/>
          <w:szCs w:val="18"/>
        </w:rPr>
        <w:t xml:space="preserve">melouny také </w:t>
      </w:r>
      <w:r w:rsidRPr="004D6120">
        <w:rPr>
          <w:rFonts w:ascii="Verdana" w:hAnsi="Verdana" w:cs="Times New Roman"/>
          <w:sz w:val="18"/>
          <w:szCs w:val="18"/>
        </w:rPr>
        <w:t xml:space="preserve">plné vody, a proto se hodí při doplňování pitného režimu v horkých jarních a letních dnech. V melounech nenajdete </w:t>
      </w:r>
      <w:r w:rsidRPr="004D6120">
        <w:rPr>
          <w:rFonts w:ascii="Verdana" w:hAnsi="Verdana" w:cs="Times New Roman"/>
          <w:b/>
          <w:sz w:val="18"/>
          <w:szCs w:val="18"/>
        </w:rPr>
        <w:t>žádné tuky a cholesterol</w:t>
      </w:r>
      <w:r w:rsidRPr="004D6120">
        <w:rPr>
          <w:rFonts w:ascii="Verdana" w:hAnsi="Verdana" w:cs="Times New Roman"/>
          <w:sz w:val="18"/>
          <w:szCs w:val="18"/>
        </w:rPr>
        <w:t>.</w:t>
      </w:r>
    </w:p>
    <w:p w14:paraId="6841EE86" w14:textId="77777777" w:rsidR="00517FB0" w:rsidRDefault="00517FB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758BA0F9" w14:textId="77777777" w:rsidR="00517FB0" w:rsidRDefault="007C728A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4D6120">
        <w:rPr>
          <w:rFonts w:ascii="Verdana" w:hAnsi="Verdana"/>
          <w:sz w:val="18"/>
          <w:szCs w:val="18"/>
        </w:rPr>
        <w:t xml:space="preserve">xistuje </w:t>
      </w:r>
      <w:r w:rsidRPr="004D6120">
        <w:rPr>
          <w:rFonts w:ascii="Verdana" w:hAnsi="Verdana"/>
          <w:b/>
          <w:sz w:val="18"/>
          <w:szCs w:val="18"/>
        </w:rPr>
        <w:t>obrovské množství receptů</w:t>
      </w:r>
      <w:r w:rsidRPr="004D6120">
        <w:rPr>
          <w:rFonts w:ascii="Verdana" w:hAnsi="Verdana"/>
          <w:sz w:val="18"/>
          <w:szCs w:val="18"/>
        </w:rPr>
        <w:t xml:space="preserve">, které využívají jejich sladkou a osvěžující chuť. Můžete je přidat jako zpestření do salátů, do letních koktejlů, do sorbetů, do čatní, naložit je, ozvláštnit jimi dezerty, vylepšit smoothie nebo z nich dokonce připravit </w:t>
      </w:r>
      <w:r>
        <w:rPr>
          <w:rFonts w:ascii="Verdana" w:hAnsi="Verdana"/>
          <w:sz w:val="18"/>
          <w:szCs w:val="18"/>
        </w:rPr>
        <w:t xml:space="preserve">letní studenou </w:t>
      </w:r>
      <w:r w:rsidRPr="004D6120">
        <w:rPr>
          <w:rFonts w:ascii="Verdana" w:hAnsi="Verdana"/>
          <w:sz w:val="18"/>
          <w:szCs w:val="18"/>
        </w:rPr>
        <w:t xml:space="preserve">polévku. Dobře se budou vyjímat na pikniku nebo zahradní slavnosti. </w:t>
      </w:r>
      <w:r w:rsidRPr="004D6120">
        <w:rPr>
          <w:rFonts w:ascii="Verdana" w:hAnsi="Verdana"/>
          <w:b/>
          <w:sz w:val="18"/>
          <w:szCs w:val="18"/>
        </w:rPr>
        <w:t>Melouny Bouquet</w:t>
      </w:r>
      <w:r w:rsidRPr="004D6120">
        <w:rPr>
          <w:rFonts w:ascii="Verdana" w:hAnsi="Verdana"/>
          <w:sz w:val="18"/>
          <w:szCs w:val="18"/>
        </w:rPr>
        <w:t xml:space="preserve"> jsou zkrátka </w:t>
      </w:r>
      <w:r w:rsidRPr="004D6120">
        <w:rPr>
          <w:rFonts w:ascii="Verdana" w:hAnsi="Verdana"/>
          <w:b/>
          <w:sz w:val="18"/>
          <w:szCs w:val="18"/>
        </w:rPr>
        <w:t>esencí léta</w:t>
      </w:r>
      <w:r w:rsidRPr="004D6120">
        <w:rPr>
          <w:rFonts w:ascii="Verdana" w:hAnsi="Verdana"/>
          <w:sz w:val="18"/>
          <w:szCs w:val="18"/>
        </w:rPr>
        <w:t xml:space="preserve">, kterou můžete vzít snadno třeba na výlet nebo za dobrodružstvím. </w:t>
      </w:r>
    </w:p>
    <w:p w14:paraId="35302801" w14:textId="77777777" w:rsidR="00517FB0" w:rsidRDefault="00517FB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14:paraId="4E7D47D0" w14:textId="08AB783B" w:rsidR="00932614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>
        <w:rPr>
          <w:rFonts w:ascii="Verdana" w:hAnsi="Verdana"/>
          <w:b/>
          <w:bCs/>
          <w:color w:val="000000"/>
          <w:sz w:val="18"/>
          <w:szCs w:val="18"/>
        </w:rPr>
        <w:t>společnost Anecoop</w:t>
      </w:r>
      <w:r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Naturane s přísnými předpisy. </w:t>
      </w:r>
    </w:p>
    <w:p w14:paraId="1B7A1BC1" w14:textId="77777777" w:rsidR="00932614" w:rsidRDefault="00932614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3976DEE7" w:rsidR="00B26090" w:rsidRDefault="00B26090" w:rsidP="00B26090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1" w:history="1">
        <w:r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>
        <w:rPr>
          <w:rFonts w:ascii="Verdana" w:hAnsi="Verdana"/>
          <w:color w:val="000000"/>
          <w:sz w:val="18"/>
          <w:szCs w:val="18"/>
        </w:rPr>
        <w:t xml:space="preserve"> </w:t>
      </w:r>
      <w:hyperlink r:id="rId12" w:history="1">
        <w:r w:rsidR="00756067" w:rsidRPr="0075606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13" w:history="1">
        <w:r w:rsidRPr="00B26090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>
        <w:rPr>
          <w:rFonts w:ascii="Verdana" w:hAnsi="Verdana"/>
          <w:color w:val="000000"/>
          <w:sz w:val="18"/>
          <w:szCs w:val="18"/>
        </w:rPr>
        <w:t>. </w:t>
      </w:r>
      <w:r>
        <w:t xml:space="preserve"> </w:t>
      </w:r>
    </w:p>
    <w:p w14:paraId="57A8A4C3" w14:textId="58E2C66C" w:rsidR="00B26090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>
        <w:rPr>
          <w:rFonts w:ascii="Verdana" w:hAnsi="Verdana"/>
          <w:color w:val="000000"/>
          <w:sz w:val="18"/>
          <w:szCs w:val="18"/>
        </w:rPr>
        <w:t xml:space="preserve"> supermarketech </w:t>
      </w:r>
      <w:r>
        <w:rPr>
          <w:rFonts w:ascii="Verdana" w:hAnsi="Verdana"/>
          <w:color w:val="000000"/>
          <w:sz w:val="18"/>
          <w:szCs w:val="18"/>
        </w:rPr>
        <w:t>Kaufland, Globus</w:t>
      </w:r>
      <w:r w:rsidR="00756067">
        <w:rPr>
          <w:rFonts w:ascii="Verdana" w:hAnsi="Verdana"/>
          <w:color w:val="000000"/>
          <w:sz w:val="18"/>
          <w:szCs w:val="18"/>
        </w:rPr>
        <w:t>, Albert</w:t>
      </w:r>
      <w:r>
        <w:rPr>
          <w:rFonts w:ascii="Verdana" w:hAnsi="Verdana"/>
          <w:color w:val="000000"/>
          <w:sz w:val="18"/>
          <w:szCs w:val="18"/>
        </w:rPr>
        <w:t xml:space="preserve"> a ve vybraných maloprodejnách. Cena se pohybuje okolo 25 Kč/kg</w:t>
      </w:r>
      <w:r>
        <w:rPr>
          <w:rFonts w:ascii="Verdana" w:hAnsi="Verdana"/>
          <w:color w:val="1A1A1A"/>
          <w:sz w:val="18"/>
          <w:szCs w:val="18"/>
        </w:rPr>
        <w:t>.</w:t>
      </w:r>
    </w:p>
    <w:p w14:paraId="0EE2FE45" w14:textId="46C55011" w:rsidR="00994182" w:rsidRDefault="00994182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</w:p>
    <w:p w14:paraId="2706474C" w14:textId="741F91E0" w:rsidR="00994182" w:rsidRDefault="00AD11B8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1EF167F" wp14:editId="7A2C3B81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985010" cy="1324994"/>
            <wp:effectExtent l="0" t="0" r="0" b="8890"/>
            <wp:wrapTight wrapText="bothSides">
              <wp:wrapPolygon edited="0">
                <wp:start x="0" y="0"/>
                <wp:lineTo x="0" y="21434"/>
                <wp:lineTo x="21351" y="21434"/>
                <wp:lineTo x="21351" y="0"/>
                <wp:lineTo x="0" y="0"/>
              </wp:wrapPolygon>
            </wp:wrapTight>
            <wp:docPr id="13" name="Obrázek 13" descr="Obsah obrázku osoba, exteriér, brýle, ochranné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osoba, exteriér, brýle, ochranné brý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2E2795" wp14:editId="591DDBB8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958340" cy="1306830"/>
            <wp:effectExtent l="0" t="0" r="3810" b="7620"/>
            <wp:wrapTight wrapText="bothSides">
              <wp:wrapPolygon edited="0">
                <wp:start x="0" y="0"/>
                <wp:lineTo x="0" y="21411"/>
                <wp:lineTo x="21432" y="21411"/>
                <wp:lineTo x="214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7084616" wp14:editId="6A8A9377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0193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96" y="21408"/>
                <wp:lineTo x="21396" y="0"/>
                <wp:lineTo x="0" y="0"/>
              </wp:wrapPolygon>
            </wp:wrapTight>
            <wp:docPr id="12" name="Obrázek 12" descr="Obsah obrázku tráva, strom, ex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ráva, strom, ex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F5C0" w14:textId="77777777" w:rsidR="00994182" w:rsidRPr="005307EE" w:rsidRDefault="0099418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CB402B0" w:rsidR="00AA0367" w:rsidRPr="00DB7881" w:rsidRDefault="00F86F3B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7" w:history="1">
        <w:r w:rsidR="00933FA3" w:rsidRPr="00933FA3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DB7881">
        <w:rPr>
          <w:rFonts w:ascii="Verdana" w:hAnsi="Verdana" w:cs="Verdana"/>
          <w:sz w:val="18"/>
          <w:szCs w:val="18"/>
        </w:rPr>
        <w:t>…</w:t>
      </w:r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DB7881" w:rsidRDefault="00F86F3B" w:rsidP="00AA0367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933FA3" w:rsidRPr="00933FA3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>
        <w:rPr>
          <w:rFonts w:ascii="Verdana" w:hAnsi="Verdana"/>
          <w:sz w:val="18"/>
          <w:szCs w:val="18"/>
        </w:rPr>
        <w:t xml:space="preserve">   </w:t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037C2366" w:rsidR="00AA0367" w:rsidRPr="00DB7881" w:rsidRDefault="00933FA3" w:rsidP="00AA036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Instagram </w:t>
      </w:r>
      <w:hyperlink r:id="rId19" w:history="1">
        <w:r w:rsidRPr="00933FA3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e-mail</w:t>
      </w:r>
      <w:r w:rsidR="00AA0367"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67A6C602" w:rsidR="00AA0367" w:rsidRPr="00933FA3" w:rsidRDefault="00933FA3" w:rsidP="00AA0367">
      <w:pPr>
        <w:jc w:val="both"/>
        <w:rPr>
          <w:rFonts w:ascii="Verdana" w:hAnsi="Verdana"/>
          <w:bCs/>
          <w:sz w:val="18"/>
          <w:szCs w:val="18"/>
        </w:rPr>
      </w:pPr>
      <w:r w:rsidRPr="00933FA3">
        <w:rPr>
          <w:rFonts w:ascii="Verdana" w:hAnsi="Verdana" w:cs="Times New Roman"/>
          <w:bCs/>
          <w:sz w:val="18"/>
          <w:szCs w:val="18"/>
        </w:rPr>
        <w:t>Facebook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hyperlink r:id="rId20" w:history="1">
        <w:r w:rsidRPr="00933FA3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</w:t>
      </w:r>
      <w:r w:rsidR="00AA0367" w:rsidRPr="00933FA3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933FA3"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1F6D6809" w14:textId="14F27C30" w:rsidR="00AA0367" w:rsidRPr="00DB7881" w:rsidRDefault="00933FA3" w:rsidP="00AA0367">
      <w:pPr>
        <w:rPr>
          <w:rFonts w:ascii="Verdana" w:hAnsi="Verdana"/>
          <w:sz w:val="18"/>
          <w:szCs w:val="18"/>
        </w:rPr>
      </w:pPr>
      <w:r>
        <w:t xml:space="preserve">                                                        </w:t>
      </w:r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42538C3A" w:rsidR="00AA0367" w:rsidRPr="00DB7881" w:rsidRDefault="00CD3BC6" w:rsidP="00AA0367">
      <w:pPr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7FD135" wp14:editId="2D02C933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2D6978FF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2484" w14:textId="77777777" w:rsidR="00F86F3B" w:rsidRDefault="00F86F3B">
      <w:r>
        <w:separator/>
      </w:r>
    </w:p>
  </w:endnote>
  <w:endnote w:type="continuationSeparator" w:id="0">
    <w:p w14:paraId="20D95DB8" w14:textId="77777777" w:rsidR="00F86F3B" w:rsidRDefault="00F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2F78" w14:textId="77777777" w:rsidR="00F86F3B" w:rsidRDefault="00F86F3B">
      <w:r>
        <w:separator/>
      </w:r>
    </w:p>
  </w:footnote>
  <w:footnote w:type="continuationSeparator" w:id="0">
    <w:p w14:paraId="691DC955" w14:textId="77777777" w:rsidR="00F86F3B" w:rsidRDefault="00F8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2398609">
    <w:abstractNumId w:val="1"/>
  </w:num>
  <w:num w:numId="2" w16cid:durableId="6410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2D5C"/>
    <w:rsid w:val="000635F5"/>
    <w:rsid w:val="000737A2"/>
    <w:rsid w:val="0007510E"/>
    <w:rsid w:val="000A07B5"/>
    <w:rsid w:val="000A1262"/>
    <w:rsid w:val="000A5AE7"/>
    <w:rsid w:val="000B7345"/>
    <w:rsid w:val="000C310A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5038D"/>
    <w:rsid w:val="00350AB5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07ADE"/>
    <w:rsid w:val="00517FB0"/>
    <w:rsid w:val="005307EE"/>
    <w:rsid w:val="005804E9"/>
    <w:rsid w:val="005830A0"/>
    <w:rsid w:val="0058576C"/>
    <w:rsid w:val="005A3208"/>
    <w:rsid w:val="005A6624"/>
    <w:rsid w:val="005F16E5"/>
    <w:rsid w:val="005F2D73"/>
    <w:rsid w:val="0060497C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56067"/>
    <w:rsid w:val="00760980"/>
    <w:rsid w:val="007836AD"/>
    <w:rsid w:val="00787118"/>
    <w:rsid w:val="00790EA8"/>
    <w:rsid w:val="0079704A"/>
    <w:rsid w:val="007B0EFF"/>
    <w:rsid w:val="007C5AEE"/>
    <w:rsid w:val="007C728A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C14A9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4182"/>
    <w:rsid w:val="00995D8C"/>
    <w:rsid w:val="009A05DC"/>
    <w:rsid w:val="009F5DE5"/>
    <w:rsid w:val="009F7F68"/>
    <w:rsid w:val="00A4487B"/>
    <w:rsid w:val="00A50FDD"/>
    <w:rsid w:val="00A97687"/>
    <w:rsid w:val="00AA0367"/>
    <w:rsid w:val="00AD11B8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B787C"/>
    <w:rsid w:val="00CC7000"/>
    <w:rsid w:val="00CD3BC6"/>
    <w:rsid w:val="00CD7C68"/>
    <w:rsid w:val="00CE33E0"/>
    <w:rsid w:val="00D104EA"/>
    <w:rsid w:val="00D218B5"/>
    <w:rsid w:val="00D56107"/>
    <w:rsid w:val="00D80B29"/>
    <w:rsid w:val="00D9178A"/>
    <w:rsid w:val="00DA7B7E"/>
    <w:rsid w:val="00DB1CB4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86F3B"/>
    <w:rsid w:val="00F94E80"/>
    <w:rsid w:val="00FB1B1C"/>
    <w:rsid w:val="00FB71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260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BOUQUETovoce" TargetMode="External"/><Relationship Id="rId18" Type="http://schemas.openxmlformats.org/officeDocument/2006/relationships/hyperlink" Target="http://www.nejlepsimelouny.cz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ouquet_ovoce/" TargetMode="External"/><Relationship Id="rId17" Type="http://schemas.openxmlformats.org/officeDocument/2006/relationships/hyperlink" Target="http://www.nejmelouny.cz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BOUQUETovoc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jlepsimelouny.cz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bouquet_ovoc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9</cp:revision>
  <cp:lastPrinted>1899-12-31T23:00:00Z</cp:lastPrinted>
  <dcterms:created xsi:type="dcterms:W3CDTF">2021-04-14T15:19:00Z</dcterms:created>
  <dcterms:modified xsi:type="dcterms:W3CDTF">2022-04-11T10:17:00Z</dcterms:modified>
</cp:coreProperties>
</file>