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BA5" w:rsidRDefault="00686827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rFonts w:cs="Times New Roman"/>
          <w:b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A1EC06F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4234180" cy="939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3600" cy="9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325BA5" w:rsidRDefault="00686827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4049395" cy="757555"/>
                                  <wp:effectExtent l="0" t="0" r="0" b="0"/>
                                  <wp:docPr id="3" name="Picture 1" descr="Macintosh HD:Users:petrapiskova:Desktop: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 descr="Macintosh HD:Users:petrapiskova:Desktop: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9395" cy="757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EC06F" id="Text Box 1" o:spid="_x0000_s1026" style="position:absolute;left:0;text-align:left;margin-left:-9pt;margin-top:-9pt;width:333.4pt;height:7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" filled="f" stroked="f">
                <v:textbox style="mso-fit-shape-to-text:t">
                  <w:txbxContent>
                    <w:p w:rsidR="00325BA5" w:rsidRDefault="00686827"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4049395" cy="757555"/>
                            <wp:effectExtent l="0" t="0" r="0" b="0"/>
                            <wp:docPr id="3" name="Picture 1" descr="Macintosh HD:Users:petrapiskova:Desktop: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" descr="Macintosh HD:Users:petrapiskova:Desktop: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9395" cy="757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25BA5" w:rsidRDefault="00325BA5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:rsidR="00325BA5" w:rsidRDefault="00325BA5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:rsidR="00325BA5" w:rsidRDefault="00325BA5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:rsidR="00325BA5" w:rsidRDefault="00325BA5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:rsidR="00325BA5" w:rsidRDefault="00325BA5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:rsidR="00325BA5" w:rsidRDefault="00686827">
      <w:pPr>
        <w:pBdr>
          <w:bottom w:val="single" w:sz="4" w:space="0" w:color="000000"/>
        </w:pBdr>
        <w:jc w:val="both"/>
      </w:pPr>
      <w:r>
        <w:rPr>
          <w:rFonts w:cs="Verdana"/>
          <w:b/>
          <w:spacing w:val="60"/>
          <w:sz w:val="22"/>
          <w:szCs w:val="22"/>
        </w:rPr>
        <w:t xml:space="preserve">Tisková zpráva </w:t>
      </w:r>
      <w:r w:rsidR="00B7422E">
        <w:rPr>
          <w:rFonts w:cs="Verdana"/>
          <w:b/>
          <w:spacing w:val="60"/>
          <w:sz w:val="22"/>
          <w:szCs w:val="22"/>
        </w:rPr>
        <w:t>21</w:t>
      </w:r>
      <w:r>
        <w:rPr>
          <w:rFonts w:cs="Verdana"/>
          <w:b/>
          <w:spacing w:val="60"/>
          <w:sz w:val="22"/>
          <w:szCs w:val="22"/>
        </w:rPr>
        <w:t>. 3. 2019</w:t>
      </w:r>
    </w:p>
    <w:p w:rsidR="00325BA5" w:rsidRDefault="00686827">
      <w:pPr>
        <w:jc w:val="both"/>
        <w:rPr>
          <w:sz w:val="22"/>
          <w:szCs w:val="22"/>
        </w:rPr>
      </w:pPr>
      <w:r>
        <w:rPr>
          <w:rFonts w:cs="Verdana"/>
          <w:sz w:val="22"/>
          <w:szCs w:val="22"/>
        </w:rPr>
        <w:t xml:space="preserve"> </w:t>
      </w:r>
    </w:p>
    <w:p w:rsidR="00325BA5" w:rsidRDefault="00686827">
      <w:pPr>
        <w:jc w:val="both"/>
      </w:pPr>
      <w:r>
        <w:rPr>
          <w:b/>
          <w:sz w:val="22"/>
          <w:szCs w:val="22"/>
        </w:rPr>
        <w:t xml:space="preserve">TZ – </w:t>
      </w:r>
      <w:bookmarkStart w:id="0" w:name="__DdeLink__946_787175391"/>
      <w:r>
        <w:rPr>
          <w:b/>
          <w:sz w:val="22"/>
          <w:szCs w:val="22"/>
        </w:rPr>
        <w:t>V</w:t>
      </w:r>
      <w:bookmarkEnd w:id="0"/>
      <w:r>
        <w:rPr>
          <w:b/>
          <w:sz w:val="22"/>
          <w:szCs w:val="22"/>
        </w:rPr>
        <w:t>ěnujte ke Dni matek originální čajový pugét z Čajové zahrady</w:t>
      </w:r>
    </w:p>
    <w:p w:rsidR="00325BA5" w:rsidRDefault="007511EC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1486535" cy="1022350"/>
            <wp:effectExtent l="0" t="0" r="0" b="6350"/>
            <wp:wrapTight wrapText="bothSides">
              <wp:wrapPolygon edited="0">
                <wp:start x="0" y="0"/>
                <wp:lineTo x="0" y="21332"/>
                <wp:lineTo x="21314" y="21332"/>
                <wp:lineTo x="213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51"/>
                    <a:stretch/>
                  </pic:blipFill>
                  <pic:spPr bwMode="auto">
                    <a:xfrm>
                      <a:off x="0" y="0"/>
                      <a:ext cx="148653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BA5" w:rsidRDefault="006868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 matek je jedním ze svátků, kterému stojí za to věnovat pozornost. Poděkujte maminkám za lásku, péči a starostlivost. Potěšit ji můžete úsměvem nebo třeba </w:t>
      </w:r>
      <w:r>
        <w:rPr>
          <w:b/>
          <w:bCs/>
          <w:sz w:val="22"/>
          <w:szCs w:val="22"/>
        </w:rPr>
        <w:t>originálním dárkem</w:t>
      </w:r>
      <w:r>
        <w:rPr>
          <w:sz w:val="22"/>
          <w:szCs w:val="22"/>
        </w:rPr>
        <w:t xml:space="preserve"> ve formě čajového pugétu z Čajové zahrady. Darujte </w:t>
      </w:r>
      <w:r>
        <w:rPr>
          <w:b/>
          <w:bCs/>
          <w:sz w:val="22"/>
          <w:szCs w:val="22"/>
        </w:rPr>
        <w:t>kytici, která se dá vypít</w:t>
      </w:r>
      <w:r>
        <w:rPr>
          <w:sz w:val="22"/>
          <w:szCs w:val="22"/>
        </w:rPr>
        <w:t>!</w:t>
      </w:r>
    </w:p>
    <w:p w:rsidR="00325BA5" w:rsidRDefault="00325BA5">
      <w:pPr>
        <w:jc w:val="both"/>
      </w:pPr>
    </w:p>
    <w:p w:rsidR="00325BA5" w:rsidRDefault="004438E4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551180</wp:posOffset>
            </wp:positionV>
            <wp:extent cx="1443600" cy="964800"/>
            <wp:effectExtent l="0" t="0" r="4445" b="6985"/>
            <wp:wrapTight wrapText="bothSides">
              <wp:wrapPolygon edited="0">
                <wp:start x="0" y="0"/>
                <wp:lineTo x="0" y="21330"/>
                <wp:lineTo x="21381" y="21330"/>
                <wp:lineTo x="2138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827">
        <w:rPr>
          <w:sz w:val="22"/>
          <w:szCs w:val="22"/>
        </w:rPr>
        <w:t xml:space="preserve">Sestavte si svůj vlastní čajový květinový mix skvělé chuti a vůně. Vyberte si například </w:t>
      </w:r>
      <w:hyperlink r:id="rId11" w:history="1">
        <w:proofErr w:type="spellStart"/>
        <w:r w:rsidR="00686827" w:rsidRPr="00582FC7">
          <w:rPr>
            <w:rStyle w:val="Hypertextovodkaz"/>
            <w:b/>
            <w:bCs/>
            <w:sz w:val="22"/>
            <w:szCs w:val="22"/>
          </w:rPr>
          <w:t>Hari</w:t>
        </w:r>
        <w:proofErr w:type="spellEnd"/>
        <w:r w:rsidR="00686827" w:rsidRPr="00582FC7">
          <w:rPr>
            <w:rStyle w:val="Hypertextovodkaz"/>
            <w:b/>
            <w:bCs/>
            <w:sz w:val="22"/>
            <w:szCs w:val="22"/>
          </w:rPr>
          <w:t xml:space="preserve"> Tea Růže &amp; Ibišek</w:t>
        </w:r>
      </w:hyperlink>
      <w:r w:rsidR="00686827">
        <w:rPr>
          <w:sz w:val="22"/>
          <w:szCs w:val="22"/>
        </w:rPr>
        <w:t xml:space="preserve">. Tento </w:t>
      </w:r>
      <w:proofErr w:type="spellStart"/>
      <w:r w:rsidR="00686827">
        <w:rPr>
          <w:sz w:val="22"/>
          <w:szCs w:val="22"/>
        </w:rPr>
        <w:t>ájurvédský</w:t>
      </w:r>
      <w:proofErr w:type="spellEnd"/>
      <w:r w:rsidR="00686827">
        <w:rPr>
          <w:sz w:val="22"/>
          <w:szCs w:val="22"/>
        </w:rPr>
        <w:t xml:space="preserve"> čaj v bio kvalitě spojuje lahodnou chuť a blahodárné účinky. Také </w:t>
      </w:r>
      <w:proofErr w:type="spellStart"/>
      <w:r w:rsidR="00686827">
        <w:rPr>
          <w:b/>
          <w:bCs/>
          <w:sz w:val="22"/>
          <w:szCs w:val="22"/>
        </w:rPr>
        <w:t>Shoti</w:t>
      </w:r>
      <w:proofErr w:type="spellEnd"/>
      <w:r w:rsidR="00686827">
        <w:rPr>
          <w:b/>
          <w:bCs/>
          <w:sz w:val="22"/>
          <w:szCs w:val="22"/>
        </w:rPr>
        <w:t xml:space="preserve"> Maa </w:t>
      </w:r>
      <w:proofErr w:type="spellStart"/>
      <w:r w:rsidR="00686827">
        <w:rPr>
          <w:b/>
          <w:bCs/>
          <w:sz w:val="22"/>
          <w:szCs w:val="22"/>
        </w:rPr>
        <w:t>Piece</w:t>
      </w:r>
      <w:proofErr w:type="spellEnd"/>
      <w:r w:rsidR="00686827">
        <w:rPr>
          <w:sz w:val="22"/>
          <w:szCs w:val="22"/>
        </w:rPr>
        <w:t xml:space="preserve"> on </w:t>
      </w:r>
      <w:proofErr w:type="spellStart"/>
      <w:r w:rsidR="00686827">
        <w:rPr>
          <w:sz w:val="22"/>
          <w:szCs w:val="22"/>
        </w:rPr>
        <w:t>Earth</w:t>
      </w:r>
      <w:proofErr w:type="spellEnd"/>
      <w:r w:rsidR="00686827">
        <w:rPr>
          <w:sz w:val="22"/>
          <w:szCs w:val="22"/>
        </w:rPr>
        <w:t xml:space="preserve"> najdete v bio kvalitě. Kombinaci </w:t>
      </w:r>
      <w:r w:rsidR="00686827">
        <w:rPr>
          <w:b/>
          <w:bCs/>
          <w:sz w:val="22"/>
          <w:szCs w:val="22"/>
        </w:rPr>
        <w:t>Růže &amp; Ibišek</w:t>
      </w:r>
      <w:r w:rsidR="00686827">
        <w:rPr>
          <w:sz w:val="22"/>
          <w:szCs w:val="22"/>
        </w:rPr>
        <w:t xml:space="preserve"> doplňují navíc sladké tóny čekanky a fenyklu. Dopřejte mamince jemný zelený čaj s lehkým nádechem </w:t>
      </w:r>
      <w:r w:rsidR="00686827">
        <w:rPr>
          <w:b/>
          <w:bCs/>
          <w:sz w:val="22"/>
          <w:szCs w:val="22"/>
        </w:rPr>
        <w:t xml:space="preserve">voňavého jasmínu v čaji Tea Tang Green </w:t>
      </w:r>
      <w:proofErr w:type="gramStart"/>
      <w:r w:rsidR="00686827">
        <w:rPr>
          <w:b/>
          <w:bCs/>
          <w:sz w:val="22"/>
          <w:szCs w:val="22"/>
        </w:rPr>
        <w:t>Tea</w:t>
      </w:r>
      <w:r w:rsidR="00686827">
        <w:rPr>
          <w:sz w:val="22"/>
          <w:szCs w:val="22"/>
        </w:rPr>
        <w:t xml:space="preserve"> </w:t>
      </w:r>
      <w:r w:rsidR="00686827">
        <w:rPr>
          <w:b/>
          <w:bCs/>
          <w:sz w:val="22"/>
          <w:szCs w:val="22"/>
        </w:rPr>
        <w:t>- Jasmin</w:t>
      </w:r>
      <w:proofErr w:type="gramEnd"/>
      <w:r w:rsidR="00686827">
        <w:rPr>
          <w:sz w:val="22"/>
          <w:szCs w:val="22"/>
        </w:rPr>
        <w:t xml:space="preserve">. Doplňte jej omamnou kombinací </w:t>
      </w:r>
      <w:r w:rsidR="00686827">
        <w:rPr>
          <w:b/>
          <w:bCs/>
          <w:sz w:val="22"/>
          <w:szCs w:val="22"/>
        </w:rPr>
        <w:t>Bezinky &amp; Maliny s rooibosem od značky Great Tea Garden</w:t>
      </w:r>
      <w:r w:rsidR="00686827">
        <w:rPr>
          <w:sz w:val="22"/>
          <w:szCs w:val="22"/>
        </w:rPr>
        <w:t xml:space="preserve"> spadající pod Čajovou zahradu. Dolaďte kytici kombinací </w:t>
      </w:r>
      <w:r w:rsidR="00686827">
        <w:rPr>
          <w:b/>
          <w:bCs/>
          <w:sz w:val="22"/>
          <w:szCs w:val="22"/>
        </w:rPr>
        <w:t>Zázvoru &amp; Eukalyptu v zeleném čaji od Great Tea Garden</w:t>
      </w:r>
      <w:r w:rsidR="00686827">
        <w:rPr>
          <w:sz w:val="22"/>
          <w:szCs w:val="22"/>
        </w:rPr>
        <w:t xml:space="preserve">. </w:t>
      </w:r>
    </w:p>
    <w:p w:rsidR="00325BA5" w:rsidRDefault="00325BA5">
      <w:pPr>
        <w:jc w:val="both"/>
      </w:pPr>
    </w:p>
    <w:p w:rsidR="00325BA5" w:rsidRDefault="004438E4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86995</wp:posOffset>
            </wp:positionV>
            <wp:extent cx="2030095" cy="1353185"/>
            <wp:effectExtent l="0" t="0" r="8255" b="0"/>
            <wp:wrapTight wrapText="bothSides">
              <wp:wrapPolygon edited="0">
                <wp:start x="0" y="0"/>
                <wp:lineTo x="0" y="21286"/>
                <wp:lineTo x="21485" y="21286"/>
                <wp:lineTo x="2148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686827">
        <w:rPr>
          <w:sz w:val="22"/>
          <w:szCs w:val="22"/>
        </w:rPr>
        <w:t>A nebo</w:t>
      </w:r>
      <w:proofErr w:type="gramEnd"/>
      <w:r w:rsidR="00686827">
        <w:rPr>
          <w:sz w:val="22"/>
          <w:szCs w:val="22"/>
        </w:rPr>
        <w:t xml:space="preserve"> nechte květinu rozkvést přímo v šálku. Díky ručně vyráběným čajovým kuličkám z lístků toho </w:t>
      </w:r>
      <w:r w:rsidR="00686827">
        <w:rPr>
          <w:b/>
          <w:bCs/>
          <w:sz w:val="22"/>
          <w:szCs w:val="22"/>
        </w:rPr>
        <w:t>nejlepšího bílého čaje</w:t>
      </w:r>
      <w:r w:rsidR="00686827">
        <w:rPr>
          <w:sz w:val="22"/>
          <w:szCs w:val="22"/>
        </w:rPr>
        <w:t xml:space="preserve"> si užijete nejenom chuť, ale i zážitek. Ideální příchuť kvetoucího čaje pro maminku? Sáhněte třeba po </w:t>
      </w:r>
      <w:r w:rsidR="00686827">
        <w:rPr>
          <w:b/>
          <w:bCs/>
          <w:sz w:val="22"/>
          <w:szCs w:val="22"/>
        </w:rPr>
        <w:t>Kvetoucí lásce</w:t>
      </w:r>
      <w:r w:rsidR="00686827">
        <w:rPr>
          <w:sz w:val="22"/>
          <w:szCs w:val="22"/>
        </w:rPr>
        <w:t xml:space="preserve">. </w:t>
      </w:r>
    </w:p>
    <w:p w:rsidR="00325BA5" w:rsidRDefault="00325BA5">
      <w:pPr>
        <w:jc w:val="both"/>
      </w:pPr>
    </w:p>
    <w:p w:rsidR="00325BA5" w:rsidRDefault="006868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Objevujte celý svět lahodných chutí díky produktům v rodinné firmě </w:t>
      </w:r>
      <w:r>
        <w:rPr>
          <w:b/>
          <w:sz w:val="22"/>
          <w:szCs w:val="22"/>
        </w:rPr>
        <w:t>Čajová zahrada</w:t>
      </w:r>
      <w:r>
        <w:rPr>
          <w:sz w:val="22"/>
          <w:szCs w:val="22"/>
        </w:rPr>
        <w:t xml:space="preserve">, která se zákazníky už 20 let sdílí radost z šálku kvalitního čaje a kávy. </w:t>
      </w:r>
    </w:p>
    <w:p w:rsidR="00325BA5" w:rsidRDefault="00686827">
      <w:pPr>
        <w:pBdr>
          <w:bottom w:val="single" w:sz="4" w:space="1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25BA5" w:rsidRDefault="00686827">
      <w:pPr>
        <w:pStyle w:val="Nadpis2"/>
        <w:numPr>
          <w:ilvl w:val="0"/>
          <w:numId w:val="0"/>
        </w:numPr>
        <w:ind w:left="576" w:hanging="576"/>
        <w:jc w:val="both"/>
        <w:rPr>
          <w:rFonts w:asciiTheme="minorHAnsi" w:hAnsiTheme="minorHAnsi" w:cs="Times New Roman"/>
          <w:sz w:val="22"/>
          <w:szCs w:val="22"/>
          <w:lang w:val="cs-CZ"/>
        </w:rPr>
      </w:pPr>
      <w:r>
        <w:rPr>
          <w:rFonts w:cs="Times New Roman"/>
          <w:color w:val="auto"/>
          <w:sz w:val="22"/>
          <w:szCs w:val="22"/>
          <w:lang w:val="cs-CZ"/>
        </w:rPr>
        <w:t>Kontakty:</w:t>
      </w:r>
      <w:bookmarkStart w:id="1" w:name="_GoBack"/>
      <w:bookmarkEnd w:id="1"/>
    </w:p>
    <w:p w:rsidR="00325BA5" w:rsidRDefault="0068682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Čajová zahrada</w:t>
      </w:r>
    </w:p>
    <w:p w:rsidR="00325BA5" w:rsidRDefault="00686827">
      <w:pPr>
        <w:jc w:val="both"/>
      </w:pPr>
      <w:r>
        <w:rPr>
          <w:rFonts w:eastAsia="Times New Roman" w:cs="Times New Roman"/>
          <w:sz w:val="22"/>
          <w:szCs w:val="22"/>
        </w:rPr>
        <w:t>web &amp; e-shop: https://</w:t>
      </w:r>
      <w:hyperlink r:id="rId13">
        <w:r>
          <w:rPr>
            <w:rStyle w:val="Internetovodkaz"/>
            <w:rFonts w:eastAsia="Times New Roman"/>
            <w:color w:val="365899"/>
            <w:sz w:val="22"/>
            <w:szCs w:val="22"/>
            <w:highlight w:val="white"/>
          </w:rPr>
          <w:t>www.cajova-zahrada.cz</w:t>
        </w:r>
      </w:hyperlink>
      <w:r>
        <w:rPr>
          <w:rFonts w:eastAsia="Times New Roman" w:cs="Times New Roman"/>
          <w:sz w:val="22"/>
          <w:szCs w:val="22"/>
        </w:rPr>
        <w:t xml:space="preserve">, </w:t>
      </w:r>
      <w:hyperlink r:id="rId14">
        <w:r>
          <w:rPr>
            <w:rStyle w:val="Internetovodkaz"/>
            <w:rFonts w:eastAsia="Times New Roman"/>
            <w:sz w:val="22"/>
            <w:szCs w:val="22"/>
          </w:rPr>
          <w:t>https://www.kava-arabica.cz/</w:t>
        </w:r>
      </w:hyperlink>
    </w:p>
    <w:p w:rsidR="00325BA5" w:rsidRDefault="00686827">
      <w:pPr>
        <w:jc w:val="both"/>
        <w:rPr>
          <w:rStyle w:val="Internetovodkaz"/>
          <w:rFonts w:cstheme="minorBidi"/>
          <w:sz w:val="22"/>
          <w:szCs w:val="22"/>
        </w:rPr>
      </w:pPr>
      <w:r>
        <w:rPr>
          <w:sz w:val="22"/>
          <w:szCs w:val="22"/>
        </w:rPr>
        <w:t xml:space="preserve">Facebook: </w:t>
      </w:r>
      <w:hyperlink r:id="rId15">
        <w:r>
          <w:rPr>
            <w:rStyle w:val="Internetovodkaz"/>
            <w:rFonts w:cstheme="minorBidi"/>
            <w:sz w:val="22"/>
            <w:szCs w:val="22"/>
          </w:rPr>
          <w:t>Čajová zahrada</w:t>
        </w:r>
      </w:hyperlink>
    </w:p>
    <w:p w:rsidR="003F6AD1" w:rsidRDefault="003F6AD1">
      <w:pPr>
        <w:jc w:val="both"/>
      </w:pPr>
      <w:r>
        <w:t xml:space="preserve">Instagram: </w:t>
      </w:r>
      <w:hyperlink r:id="rId16" w:history="1">
        <w:proofErr w:type="spellStart"/>
        <w:r w:rsidRPr="003F6AD1">
          <w:rPr>
            <w:rStyle w:val="Hypertextovodkaz"/>
          </w:rPr>
          <w:t>cajovazahrada</w:t>
        </w:r>
        <w:proofErr w:type="spellEnd"/>
      </w:hyperlink>
    </w:p>
    <w:p w:rsidR="00325BA5" w:rsidRDefault="00325BA5">
      <w:pPr>
        <w:jc w:val="both"/>
        <w:rPr>
          <w:sz w:val="22"/>
          <w:szCs w:val="22"/>
        </w:rPr>
      </w:pPr>
    </w:p>
    <w:p w:rsidR="00325BA5" w:rsidRDefault="004438E4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79375</wp:posOffset>
            </wp:positionV>
            <wp:extent cx="1756410" cy="1061720"/>
            <wp:effectExtent l="0" t="0" r="0" b="5080"/>
            <wp:wrapTight wrapText="bothSides">
              <wp:wrapPolygon edited="0">
                <wp:start x="0" y="0"/>
                <wp:lineTo x="0" y="21316"/>
                <wp:lineTo x="21319" y="21316"/>
                <wp:lineTo x="21319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56"/>
                    <a:stretch/>
                  </pic:blipFill>
                  <pic:spPr bwMode="auto">
                    <a:xfrm>
                      <a:off x="0" y="0"/>
                      <a:ext cx="17564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827">
        <w:rPr>
          <w:b/>
          <w:sz w:val="22"/>
          <w:szCs w:val="22"/>
        </w:rPr>
        <w:t>Mediální servis:</w:t>
      </w:r>
    </w:p>
    <w:p w:rsidR="00325BA5" w:rsidRDefault="0068682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cammino</w:t>
      </w:r>
      <w:proofErr w:type="spellEnd"/>
      <w:r>
        <w:rPr>
          <w:sz w:val="22"/>
          <w:szCs w:val="22"/>
        </w:rPr>
        <w:t>…</w:t>
      </w:r>
    </w:p>
    <w:p w:rsidR="00325BA5" w:rsidRDefault="00686827">
      <w:pPr>
        <w:jc w:val="both"/>
        <w:rPr>
          <w:sz w:val="22"/>
          <w:szCs w:val="22"/>
        </w:rPr>
      </w:pPr>
      <w:r>
        <w:rPr>
          <w:sz w:val="22"/>
          <w:szCs w:val="22"/>
        </w:rPr>
        <w:t>Dagmar Kutilová</w:t>
      </w:r>
    </w:p>
    <w:p w:rsidR="00325BA5" w:rsidRDefault="00686827">
      <w:pPr>
        <w:jc w:val="both"/>
      </w:pPr>
      <w:r>
        <w:rPr>
          <w:sz w:val="22"/>
          <w:szCs w:val="22"/>
        </w:rPr>
        <w:t xml:space="preserve">EMAIL: </w:t>
      </w:r>
      <w:hyperlink r:id="rId18">
        <w:r>
          <w:rPr>
            <w:rStyle w:val="Internetovodkaz"/>
            <w:sz w:val="22"/>
            <w:szCs w:val="22"/>
          </w:rPr>
          <w:t>kutilova@cammino.cz</w:t>
        </w:r>
      </w:hyperlink>
    </w:p>
    <w:p w:rsidR="00325BA5" w:rsidRDefault="00686827">
      <w:pPr>
        <w:jc w:val="both"/>
        <w:rPr>
          <w:sz w:val="22"/>
          <w:szCs w:val="22"/>
        </w:rPr>
      </w:pPr>
      <w:r>
        <w:rPr>
          <w:sz w:val="22"/>
          <w:szCs w:val="22"/>
        </w:rPr>
        <w:t>GSM: +420 606 687 506</w:t>
      </w:r>
    </w:p>
    <w:p w:rsidR="00686827" w:rsidRDefault="009B5A16">
      <w:pPr>
        <w:jc w:val="both"/>
        <w:rPr>
          <w:sz w:val="22"/>
          <w:szCs w:val="22"/>
        </w:rPr>
      </w:pPr>
      <w:hyperlink r:id="rId19" w:history="1">
        <w:r w:rsidR="00686827" w:rsidRPr="00942950">
          <w:rPr>
            <w:rStyle w:val="Hypertextovodkaz"/>
            <w:sz w:val="22"/>
            <w:szCs w:val="22"/>
          </w:rPr>
          <w:t>www.cammino.cz</w:t>
        </w:r>
      </w:hyperlink>
    </w:p>
    <w:p w:rsidR="00325BA5" w:rsidRDefault="006868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325BA5" w:rsidRDefault="00325BA5">
      <w:pPr>
        <w:jc w:val="both"/>
      </w:pPr>
    </w:p>
    <w:sectPr w:rsidR="00325BA5">
      <w:footerReference w:type="default" r:id="rId20"/>
      <w:pgSz w:w="11906" w:h="16838"/>
      <w:pgMar w:top="1440" w:right="1800" w:bottom="1440" w:left="180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A16" w:rsidRDefault="009B5A16" w:rsidP="00385E1D">
      <w:r>
        <w:separator/>
      </w:r>
    </w:p>
  </w:endnote>
  <w:endnote w:type="continuationSeparator" w:id="0">
    <w:p w:rsidR="009B5A16" w:rsidRDefault="009B5A16" w:rsidP="0038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E1D" w:rsidRDefault="00385E1D">
    <w:pPr>
      <w:pStyle w:val="Zpat"/>
    </w:pPr>
    <w:r>
      <w:t xml:space="preserve">                                                                                                                                  </w:t>
    </w:r>
    <w:proofErr w:type="spellStart"/>
    <w:r>
      <w:t>cammino</w:t>
    </w:r>
    <w:proofErr w:type="spellEnd"/>
    <w:r>
      <w:t>…</w:t>
    </w:r>
  </w:p>
  <w:p w:rsidR="00385E1D" w:rsidRDefault="00385E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A16" w:rsidRDefault="009B5A16" w:rsidP="00385E1D">
      <w:r>
        <w:separator/>
      </w:r>
    </w:p>
  </w:footnote>
  <w:footnote w:type="continuationSeparator" w:id="0">
    <w:p w:rsidR="009B5A16" w:rsidRDefault="009B5A16" w:rsidP="00385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86A"/>
    <w:multiLevelType w:val="multilevel"/>
    <w:tmpl w:val="F14EEA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BA5"/>
    <w:rsid w:val="000C0101"/>
    <w:rsid w:val="001B590F"/>
    <w:rsid w:val="00325BA5"/>
    <w:rsid w:val="00376C86"/>
    <w:rsid w:val="00385E1D"/>
    <w:rsid w:val="003F6AD1"/>
    <w:rsid w:val="004438E4"/>
    <w:rsid w:val="0050659E"/>
    <w:rsid w:val="00582FC7"/>
    <w:rsid w:val="00686827"/>
    <w:rsid w:val="006D2772"/>
    <w:rsid w:val="007511EC"/>
    <w:rsid w:val="008520C7"/>
    <w:rsid w:val="009B5A16"/>
    <w:rsid w:val="00B7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FEF2"/>
  <w15:docId w15:val="{99C4DCF9-5010-412F-822E-B05ED57D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C4F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471FB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qFormat/>
    <w:rsid w:val="009471FB"/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Internetovodkaz">
    <w:name w:val="Internetový odkaz"/>
    <w:rsid w:val="009471FB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471FB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9471F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4C4F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customStyle="1" w:styleId="ListLabel1">
    <w:name w:val="ListLabel 1"/>
    <w:qFormat/>
    <w:rPr>
      <w:rFonts w:eastAsia="Times New Roman"/>
      <w:color w:val="365899"/>
      <w:sz w:val="22"/>
      <w:szCs w:val="22"/>
      <w:shd w:val="clear" w:color="auto" w:fill="FFFFFF"/>
    </w:rPr>
  </w:style>
  <w:style w:type="character" w:customStyle="1" w:styleId="ListLabel2">
    <w:name w:val="ListLabel 2"/>
    <w:qFormat/>
    <w:rPr>
      <w:rFonts w:eastAsia="Times New Roman"/>
      <w:sz w:val="22"/>
      <w:szCs w:val="22"/>
    </w:rPr>
  </w:style>
  <w:style w:type="character" w:customStyle="1" w:styleId="ListLabel3">
    <w:name w:val="ListLabel 3"/>
    <w:qFormat/>
    <w:rPr>
      <w:rFonts w:cstheme="minorBidi"/>
      <w:sz w:val="22"/>
      <w:szCs w:val="22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5">
    <w:name w:val="ListLabel 5"/>
    <w:qFormat/>
    <w:rPr>
      <w:rFonts w:eastAsia="Times New Roman"/>
      <w:color w:val="365899"/>
      <w:sz w:val="22"/>
      <w:szCs w:val="22"/>
      <w:highlight w:val="white"/>
    </w:rPr>
  </w:style>
  <w:style w:type="character" w:customStyle="1" w:styleId="ListLabel6">
    <w:name w:val="ListLabel 6"/>
    <w:qFormat/>
    <w:rPr>
      <w:rFonts w:eastAsia="Times New Roman"/>
      <w:sz w:val="22"/>
      <w:szCs w:val="22"/>
    </w:rPr>
  </w:style>
  <w:style w:type="character" w:customStyle="1" w:styleId="ListLabel7">
    <w:name w:val="ListLabel 7"/>
    <w:qFormat/>
    <w:rPr>
      <w:rFonts w:cstheme="minorBidi"/>
      <w:sz w:val="22"/>
      <w:szCs w:val="22"/>
    </w:rPr>
  </w:style>
  <w:style w:type="character" w:customStyle="1" w:styleId="ListLabel8">
    <w:name w:val="ListLabel 8"/>
    <w:qFormat/>
    <w:rPr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471FB"/>
    <w:rPr>
      <w:rFonts w:ascii="Lucida Grande CE" w:hAnsi="Lucida Grande CE" w:cs="Lucida Grande CE"/>
      <w:sz w:val="18"/>
      <w:szCs w:val="18"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nhideWhenUsed/>
    <w:rsid w:val="0068682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682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85E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E1D"/>
    <w:rPr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385E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E1D"/>
    <w:rPr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ajova-zahrada.cz/" TargetMode="External"/><Relationship Id="rId18" Type="http://schemas.openxmlformats.org/officeDocument/2006/relationships/hyperlink" Target="mailto:kutilova@cammino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cajovazahrad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jova-zahrada.cz/detail-produktu/hari-tea-ruze-ibisek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cajovazahrada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cammin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kava-arabica.c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428BA-3973-4BD1-9504-CD0B9D17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Pisková</dc:creator>
  <dc:description/>
  <cp:lastModifiedBy>Dagmar Kutilová</cp:lastModifiedBy>
  <cp:revision>25</cp:revision>
  <dcterms:created xsi:type="dcterms:W3CDTF">2018-08-31T11:55:00Z</dcterms:created>
  <dcterms:modified xsi:type="dcterms:W3CDTF">2019-03-21T08:07:00Z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