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AC3F30" w:rsidRDefault="0030693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-140969</wp:posOffset>
            </wp:positionH>
            <wp:positionV relativeFrom="paragraph">
              <wp:posOffset>-2539</wp:posOffset>
            </wp:positionV>
            <wp:extent cx="2180590" cy="1196975"/>
            <wp:effectExtent l="0" t="0" r="0" b="0"/>
            <wp:wrapSquare wrapText="bothSides" distT="0" distB="0" distL="114300" distR="11430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119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76200</wp:posOffset>
                </wp:positionV>
                <wp:extent cx="1783080" cy="1196340"/>
                <wp:effectExtent l="0" t="0" r="0" b="0"/>
                <wp:wrapSquare wrapText="bothSides" distT="0" distB="0" distL="114300" distR="11430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9223" y="3186593"/>
                          <a:ext cx="177355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3F30" w:rsidRDefault="00AC3F3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76200</wp:posOffset>
                </wp:positionV>
                <wp:extent cx="1783080" cy="1196340"/>
                <wp:effectExtent b="0" l="0" r="0" t="0"/>
                <wp:wrapSquare wrapText="bothSides" distB="0" distT="0" distL="114300" distR="114300"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3080" cy="1196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3681088</wp:posOffset>
            </wp:positionH>
            <wp:positionV relativeFrom="paragraph">
              <wp:posOffset>88593</wp:posOffset>
            </wp:positionV>
            <wp:extent cx="2240217" cy="1106805"/>
            <wp:effectExtent l="0" t="0" r="0" b="0"/>
            <wp:wrapSquare wrapText="bothSides" distT="0" distB="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0217" cy="1106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3F30" w:rsidRDefault="00AC3F3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:rsidR="00AC3F30" w:rsidRDefault="00AC3F3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:rsidR="00AC3F30" w:rsidRDefault="00AC3F3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AC3F30" w:rsidRDefault="00AC3F3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AC3F30" w:rsidRDefault="00AC3F3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AC3F30" w:rsidRDefault="00AC3F3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AC3F30" w:rsidRDefault="00AC3F3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AC3F30" w:rsidRDefault="00AC3F3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AC3F30" w:rsidRDefault="00AC3F3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b/>
          <w:sz w:val="18"/>
          <w:szCs w:val="18"/>
        </w:rPr>
      </w:pPr>
    </w:p>
    <w:p w:rsidR="00AC3F30" w:rsidRDefault="00196DB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b/>
          <w:sz w:val="18"/>
          <w:szCs w:val="18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sz w:val="18"/>
          <w:szCs w:val="18"/>
        </w:rPr>
        <w:t>7</w:t>
      </w:r>
      <w:r w:rsidR="0030693B">
        <w:rPr>
          <w:rFonts w:ascii="Verdana" w:eastAsia="Verdana" w:hAnsi="Verdana" w:cs="Verdana"/>
          <w:b/>
          <w:sz w:val="18"/>
          <w:szCs w:val="18"/>
        </w:rPr>
        <w:t xml:space="preserve">. </w:t>
      </w:r>
      <w:r>
        <w:rPr>
          <w:rFonts w:ascii="Verdana" w:eastAsia="Verdana" w:hAnsi="Verdana" w:cs="Verdana"/>
          <w:b/>
          <w:sz w:val="18"/>
          <w:szCs w:val="18"/>
        </w:rPr>
        <w:t>7</w:t>
      </w:r>
      <w:r w:rsidR="0030693B">
        <w:rPr>
          <w:rFonts w:ascii="Verdana" w:eastAsia="Verdana" w:hAnsi="Verdana" w:cs="Verdana"/>
          <w:b/>
          <w:sz w:val="18"/>
          <w:szCs w:val="18"/>
        </w:rPr>
        <w:t>. 2020</w:t>
      </w:r>
    </w:p>
    <w:p w:rsidR="00AC3F30" w:rsidRDefault="00AC3F30">
      <w:pPr>
        <w:jc w:val="both"/>
        <w:rPr>
          <w:rFonts w:ascii="Verdana" w:eastAsia="Verdana" w:hAnsi="Verdana" w:cs="Verdana"/>
          <w:b/>
          <w:color w:val="FF0000"/>
          <w:sz w:val="18"/>
          <w:szCs w:val="18"/>
          <w:u w:val="single"/>
        </w:rPr>
      </w:pPr>
    </w:p>
    <w:p w:rsidR="00AC3F30" w:rsidRDefault="0030693B">
      <w:pPr>
        <w:pStyle w:val="Nadpis1"/>
        <w:shd w:val="clear" w:color="auto" w:fill="FFFFFF"/>
        <w:spacing w:before="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TZ – NOVINKA – Křišťálové sklenky </w:t>
      </w:r>
      <w:proofErr w:type="spellStart"/>
      <w:r>
        <w:rPr>
          <w:rFonts w:ascii="Verdana" w:eastAsia="Verdana" w:hAnsi="Verdana" w:cs="Verdana"/>
          <w:sz w:val="18"/>
          <w:szCs w:val="18"/>
        </w:rPr>
        <w:t>Fortune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jsou díky patentované technologii výroby odolnější a ekologičtější</w:t>
      </w:r>
    </w:p>
    <w:p w:rsidR="00AC3F30" w:rsidRDefault="00AC3F30">
      <w:pPr>
        <w:rPr>
          <w:rFonts w:ascii="Verdana" w:eastAsia="Verdana" w:hAnsi="Verdana" w:cs="Verdana"/>
        </w:rPr>
      </w:pPr>
    </w:p>
    <w:p w:rsidR="00AC3F30" w:rsidRDefault="0030693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Vychutnejte si svou oblíbenou whiskey, koktejl či nealkoholický nápoj z originálních a mistrně vyrobených </w:t>
      </w:r>
      <w:r>
        <w:rPr>
          <w:rFonts w:ascii="Verdana" w:eastAsia="Verdana" w:hAnsi="Verdana" w:cs="Verdana"/>
          <w:b/>
          <w:sz w:val="18"/>
          <w:szCs w:val="18"/>
        </w:rPr>
        <w:t>křišťálových sklenic z kolekce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Fortune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které vznikly ve známé </w:t>
      </w:r>
      <w:r>
        <w:rPr>
          <w:rFonts w:ascii="Verdana" w:eastAsia="Verdana" w:hAnsi="Verdana" w:cs="Verdana"/>
          <w:b/>
          <w:sz w:val="18"/>
          <w:szCs w:val="18"/>
        </w:rPr>
        <w:t xml:space="preserve">sklárně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Schott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 Zwiesel</w:t>
      </w:r>
      <w:r>
        <w:rPr>
          <w:rFonts w:ascii="Verdana" w:eastAsia="Verdana" w:hAnsi="Verdana" w:cs="Verdana"/>
          <w:sz w:val="18"/>
          <w:szCs w:val="18"/>
        </w:rPr>
        <w:t xml:space="preserve">. Tyto sklenky s ladnými tvary pozvednou každou chvíli s drinkem na elegantní záležitost. Hodí se jak do barů a restaurací, tak k domácí pohodě. </w:t>
      </w:r>
    </w:p>
    <w:p w:rsidR="00AC3F30" w:rsidRDefault="00AC3F3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sz w:val="18"/>
          <w:szCs w:val="18"/>
        </w:rPr>
      </w:pPr>
    </w:p>
    <w:p w:rsidR="00AC3F30" w:rsidRDefault="0030693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Kolekce </w:t>
      </w:r>
      <w:hyperlink r:id="rId9" w:history="1">
        <w:proofErr w:type="spellStart"/>
        <w:r w:rsidRPr="00D22968">
          <w:rPr>
            <w:rStyle w:val="Hypertextovodkaz"/>
            <w:rFonts w:ascii="Verdana" w:eastAsia="Verdana" w:hAnsi="Verdana" w:cs="Verdana"/>
            <w:b/>
            <w:sz w:val="18"/>
            <w:szCs w:val="18"/>
          </w:rPr>
          <w:t>Fortune</w:t>
        </w:r>
        <w:proofErr w:type="spellEnd"/>
      </w:hyperlink>
      <w:r>
        <w:rPr>
          <w:rFonts w:ascii="Verdana" w:eastAsia="Verdana" w:hAnsi="Verdana" w:cs="Verdana"/>
          <w:sz w:val="18"/>
          <w:szCs w:val="18"/>
        </w:rPr>
        <w:t xml:space="preserve"> je vyrobená speciální </w:t>
      </w:r>
      <w:r>
        <w:rPr>
          <w:rFonts w:ascii="Verdana" w:eastAsia="Verdana" w:hAnsi="Verdana" w:cs="Verdana"/>
          <w:b/>
          <w:sz w:val="18"/>
          <w:szCs w:val="18"/>
        </w:rPr>
        <w:t xml:space="preserve">patentovanou technologií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Tritan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. Při ní jsou olovo, baryum a další toxická aditiva nahrazena titanem. Při výrobě se též důsledně dbá na co nejnižší spotřebu energie. </w:t>
      </w:r>
      <w:proofErr w:type="spellStart"/>
      <w:r>
        <w:rPr>
          <w:rFonts w:ascii="Verdana" w:eastAsia="Verdana" w:hAnsi="Verdana" w:cs="Verdana"/>
          <w:sz w:val="18"/>
          <w:szCs w:val="18"/>
        </w:rPr>
        <w:t>Tritanový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křišťál se proto pyšní </w:t>
      </w:r>
      <w:r>
        <w:rPr>
          <w:rFonts w:ascii="Verdana" w:eastAsia="Verdana" w:hAnsi="Verdana" w:cs="Verdana"/>
          <w:b/>
          <w:sz w:val="18"/>
          <w:szCs w:val="18"/>
        </w:rPr>
        <w:t>nízkou uhlíkovou stopou</w:t>
      </w:r>
      <w:r>
        <w:rPr>
          <w:rFonts w:ascii="Verdana" w:eastAsia="Verdana" w:hAnsi="Verdana" w:cs="Verdana"/>
          <w:sz w:val="18"/>
          <w:szCs w:val="18"/>
        </w:rPr>
        <w:t xml:space="preserve">. Díky použitému materiálu se navíc stává výrazně </w:t>
      </w:r>
      <w:r>
        <w:rPr>
          <w:rFonts w:ascii="Verdana" w:eastAsia="Verdana" w:hAnsi="Verdana" w:cs="Verdana"/>
          <w:b/>
          <w:sz w:val="18"/>
          <w:szCs w:val="18"/>
        </w:rPr>
        <w:t>odolnější proti prasknutí či poškrábání</w:t>
      </w:r>
      <w:r>
        <w:rPr>
          <w:rFonts w:ascii="Verdana" w:eastAsia="Verdana" w:hAnsi="Verdana" w:cs="Verdana"/>
          <w:sz w:val="18"/>
          <w:szCs w:val="18"/>
        </w:rPr>
        <w:t>, bez újmy na kráse zvládá mnohonásobné mytí v myčce a je lehčí než klasický křišťál. Vydrží tak podstatně déle. Takto vyrobený křišťál proto nastavuje vysokou ekologickou laťku.</w:t>
      </w:r>
    </w:p>
    <w:p w:rsidR="00AC3F30" w:rsidRDefault="00AC3F3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sz w:val="18"/>
          <w:szCs w:val="18"/>
        </w:rPr>
      </w:pPr>
    </w:p>
    <w:p w:rsidR="00B96753" w:rsidRDefault="0030693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V kolekci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Fortune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najdete </w:t>
      </w:r>
      <w:r>
        <w:rPr>
          <w:rFonts w:ascii="Verdana" w:eastAsia="Verdana" w:hAnsi="Verdana" w:cs="Verdana"/>
          <w:b/>
          <w:sz w:val="18"/>
          <w:szCs w:val="18"/>
        </w:rPr>
        <w:t xml:space="preserve">sklenky na whiskey,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longdrinky</w:t>
      </w:r>
      <w:proofErr w:type="spellEnd"/>
      <w:r>
        <w:rPr>
          <w:rFonts w:ascii="Verdana" w:eastAsia="Verdana" w:hAnsi="Verdana" w:cs="Verdana"/>
          <w:b/>
          <w:sz w:val="18"/>
          <w:szCs w:val="18"/>
        </w:rPr>
        <w:t xml:space="preserve"> a odlivky</w:t>
      </w:r>
      <w:r>
        <w:rPr>
          <w:rFonts w:ascii="Verdana" w:eastAsia="Verdana" w:hAnsi="Verdana" w:cs="Verdana"/>
          <w:sz w:val="18"/>
          <w:szCs w:val="18"/>
        </w:rPr>
        <w:t xml:space="preserve">, vždy po šesti kusech. V jejich designu se setkává tradice a moderní přístup. Pro svou vlastní křišťálovou sadu můžete vyrazit do </w:t>
      </w:r>
      <w:r>
        <w:rPr>
          <w:rFonts w:ascii="Verdana" w:eastAsia="Verdana" w:hAnsi="Verdana" w:cs="Verdana"/>
          <w:color w:val="000000"/>
          <w:sz w:val="18"/>
          <w:szCs w:val="18"/>
        </w:rPr>
        <w:t>prodejn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Villeroy</w:t>
      </w:r>
      <w:proofErr w:type="spell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&amp;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Boch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sídlící ve 3. patře obchodního domu Kotva na náměstí Republiky v Praze nebo </w:t>
      </w:r>
      <w:r>
        <w:rPr>
          <w:rFonts w:ascii="Verdana" w:eastAsia="Verdana" w:hAnsi="Verdana" w:cs="Verdana"/>
          <w:sz w:val="18"/>
          <w:szCs w:val="18"/>
        </w:rPr>
        <w:t>do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e-shopu na </w:t>
      </w:r>
      <w:hyperlink r:id="rId10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www.luxurytable.cz</w:t>
        </w:r>
      </w:hyperlink>
      <w:r>
        <w:rPr>
          <w:rFonts w:ascii="Verdana" w:eastAsia="Verdana" w:hAnsi="Verdana" w:cs="Verdana"/>
          <w:sz w:val="18"/>
          <w:szCs w:val="18"/>
        </w:rPr>
        <w:t>.</w:t>
      </w:r>
    </w:p>
    <w:p w:rsidR="00B96753" w:rsidRDefault="00B9675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sz w:val="18"/>
          <w:szCs w:val="18"/>
        </w:rPr>
      </w:pPr>
    </w:p>
    <w:p w:rsidR="00B96753" w:rsidRDefault="00B9675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111760</wp:posOffset>
            </wp:positionV>
            <wp:extent cx="1150699" cy="1730375"/>
            <wp:effectExtent l="0" t="0" r="0" b="3175"/>
            <wp:wrapTight wrapText="bothSides">
              <wp:wrapPolygon edited="0">
                <wp:start x="0" y="0"/>
                <wp:lineTo x="0" y="21402"/>
                <wp:lineTo x="21099" y="21402"/>
                <wp:lineTo x="2109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99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753" w:rsidRDefault="00B9675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sz w:val="18"/>
          <w:szCs w:val="18"/>
        </w:rPr>
      </w:pPr>
    </w:p>
    <w:p w:rsidR="00B96753" w:rsidRDefault="00B9675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sz w:val="18"/>
          <w:szCs w:val="18"/>
        </w:rPr>
      </w:pPr>
    </w:p>
    <w:p w:rsidR="00B96753" w:rsidRDefault="00B9675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AC3F30" w:rsidRDefault="00B9675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651125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419" y="21440"/>
                <wp:lineTo x="21419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036" w:rsidRDefault="00B9675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558290" cy="1129665"/>
            <wp:effectExtent l="0" t="0" r="3810" b="0"/>
            <wp:wrapTight wrapText="bothSides">
              <wp:wrapPolygon edited="0">
                <wp:start x="0" y="0"/>
                <wp:lineTo x="0" y="21126"/>
                <wp:lineTo x="21389" y="21126"/>
                <wp:lineTo x="21389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F30" w:rsidRDefault="00AC3F3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AC3F30" w:rsidRDefault="0030693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</w:t>
      </w:r>
    </w:p>
    <w:p w:rsidR="00AC3F30" w:rsidRDefault="00AC3F3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Verdana" w:eastAsia="Verdana" w:hAnsi="Verdana" w:cs="Verdana"/>
          <w:color w:val="000000"/>
          <w:sz w:val="4"/>
          <w:szCs w:val="4"/>
          <w:u w:val="single"/>
        </w:rPr>
      </w:pPr>
    </w:p>
    <w:p w:rsidR="00AC3F30" w:rsidRDefault="0030693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</w:p>
    <w:p w:rsidR="00AC3F30" w:rsidRDefault="0030693B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</w:t>
      </w:r>
    </w:p>
    <w:p w:rsidR="00AC3F30" w:rsidRDefault="0030693B">
      <w:pPr>
        <w:pStyle w:val="Nadpis2"/>
        <w:rPr>
          <w:rFonts w:ascii="Verdana" w:eastAsia="Verdana" w:hAnsi="Verdana" w:cs="Verdana"/>
          <w:b w:val="0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Kontakty:</w:t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 xml:space="preserve">  </w:t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>Mediální servis:</w:t>
      </w:r>
    </w:p>
    <w:p w:rsidR="00AC3F30" w:rsidRDefault="0030693B">
      <w:pPr>
        <w:pStyle w:val="Nadpis2"/>
        <w:rPr>
          <w:rFonts w:ascii="Verdana" w:eastAsia="Verdana" w:hAnsi="Verdana" w:cs="Verdana"/>
          <w:b w:val="0"/>
          <w:color w:val="000000"/>
          <w:sz w:val="18"/>
          <w:szCs w:val="18"/>
        </w:rPr>
      </w:pPr>
      <w:r>
        <w:rPr>
          <w:rFonts w:ascii="Verdana" w:eastAsia="Verdana" w:hAnsi="Verdana" w:cs="Verdana"/>
          <w:b w:val="0"/>
          <w:color w:val="000000"/>
          <w:sz w:val="18"/>
          <w:szCs w:val="18"/>
        </w:rPr>
        <w:t xml:space="preserve">Prodejna </w:t>
      </w:r>
      <w:proofErr w:type="spellStart"/>
      <w:r>
        <w:rPr>
          <w:rFonts w:ascii="Verdana" w:eastAsia="Verdana" w:hAnsi="Verdana" w:cs="Verdana"/>
          <w:b w:val="0"/>
          <w:color w:val="000000"/>
          <w:sz w:val="18"/>
          <w:szCs w:val="18"/>
        </w:rPr>
        <w:t>Villeroy</w:t>
      </w:r>
      <w:proofErr w:type="spellEnd"/>
      <w:r>
        <w:rPr>
          <w:rFonts w:ascii="Verdana" w:eastAsia="Verdana" w:hAnsi="Verdana" w:cs="Verdana"/>
          <w:b w:val="0"/>
          <w:color w:val="000000"/>
          <w:sz w:val="18"/>
          <w:szCs w:val="18"/>
        </w:rPr>
        <w:t xml:space="preserve"> &amp; </w:t>
      </w:r>
      <w:proofErr w:type="spellStart"/>
      <w:r>
        <w:rPr>
          <w:rFonts w:ascii="Verdana" w:eastAsia="Verdana" w:hAnsi="Verdana" w:cs="Verdana"/>
          <w:b w:val="0"/>
          <w:color w:val="000000"/>
          <w:sz w:val="18"/>
          <w:szCs w:val="18"/>
        </w:rPr>
        <w:t>Boch</w:t>
      </w:r>
      <w:proofErr w:type="spellEnd"/>
      <w:r>
        <w:rPr>
          <w:rFonts w:ascii="Verdana" w:eastAsia="Verdana" w:hAnsi="Verdana" w:cs="Verdana"/>
          <w:b w:val="0"/>
          <w:color w:val="000000"/>
          <w:sz w:val="18"/>
          <w:szCs w:val="18"/>
        </w:rPr>
        <w:t xml:space="preserve">                                       </w:t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ab/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cammino</w:t>
      </w:r>
      <w:proofErr w:type="spellEnd"/>
      <w:r>
        <w:rPr>
          <w:rFonts w:ascii="Verdana" w:eastAsia="Verdana" w:hAnsi="Verdana" w:cs="Verdana"/>
          <w:sz w:val="18"/>
          <w:szCs w:val="18"/>
        </w:rPr>
        <w:t>…</w:t>
      </w:r>
      <w:r>
        <w:rPr>
          <w:rFonts w:ascii="Verdana" w:eastAsia="Verdana" w:hAnsi="Verdana" w:cs="Verdana"/>
          <w:b w:val="0"/>
          <w:color w:val="000000"/>
          <w:sz w:val="18"/>
          <w:szCs w:val="18"/>
        </w:rPr>
        <w:t xml:space="preserve">      </w:t>
      </w:r>
    </w:p>
    <w:p w:rsidR="00AC3F30" w:rsidRDefault="0030693B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Obchodní dům Kotva – 3. patro                               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Dagmar Kutilová    </w:t>
      </w:r>
    </w:p>
    <w:p w:rsidR="00AC3F30" w:rsidRDefault="0030693B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Praha 1 - náměstí Republiky                                     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e-mail: kutilova@cammino.cz</w:t>
      </w:r>
    </w:p>
    <w:p w:rsidR="00AC3F30" w:rsidRDefault="00F35543">
      <w:pPr>
        <w:jc w:val="both"/>
        <w:rPr>
          <w:rFonts w:ascii="Verdana" w:eastAsia="Verdana" w:hAnsi="Verdana" w:cs="Verdana"/>
          <w:b/>
          <w:sz w:val="18"/>
          <w:szCs w:val="18"/>
        </w:rPr>
      </w:pPr>
      <w:hyperlink r:id="rId14">
        <w:r w:rsidR="0030693B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www.luxurytable.cz</w:t>
        </w:r>
      </w:hyperlink>
      <w:r w:rsidR="0030693B">
        <w:rPr>
          <w:rFonts w:ascii="Verdana" w:eastAsia="Verdana" w:hAnsi="Verdana" w:cs="Verdana"/>
          <w:b/>
          <w:sz w:val="18"/>
          <w:szCs w:val="18"/>
        </w:rPr>
        <w:t xml:space="preserve">                                                   </w:t>
      </w:r>
      <w:r w:rsidR="0030693B">
        <w:rPr>
          <w:rFonts w:ascii="Verdana" w:eastAsia="Verdana" w:hAnsi="Verdana" w:cs="Verdana"/>
          <w:b/>
          <w:sz w:val="18"/>
          <w:szCs w:val="18"/>
        </w:rPr>
        <w:tab/>
      </w:r>
      <w:r w:rsidR="0030693B">
        <w:rPr>
          <w:rFonts w:ascii="Verdana" w:eastAsia="Verdana" w:hAnsi="Verdana" w:cs="Verdana"/>
          <w:b/>
          <w:sz w:val="18"/>
          <w:szCs w:val="18"/>
        </w:rPr>
        <w:tab/>
      </w:r>
      <w:r w:rsidR="0030693B">
        <w:rPr>
          <w:rFonts w:ascii="Verdana" w:eastAsia="Verdana" w:hAnsi="Verdana" w:cs="Verdana"/>
          <w:sz w:val="18"/>
          <w:szCs w:val="18"/>
        </w:rPr>
        <w:t>tel.: +420 606 687 506</w:t>
      </w:r>
      <w:r w:rsidR="0030693B">
        <w:rPr>
          <w:rFonts w:ascii="Verdana" w:eastAsia="Verdana" w:hAnsi="Verdana" w:cs="Verdana"/>
          <w:b/>
          <w:sz w:val="18"/>
          <w:szCs w:val="18"/>
        </w:rPr>
        <w:t xml:space="preserve">  </w:t>
      </w:r>
    </w:p>
    <w:p w:rsidR="00AC3F30" w:rsidRDefault="00F35543">
      <w:pPr>
        <w:rPr>
          <w:rFonts w:ascii="Verdana" w:eastAsia="Verdana" w:hAnsi="Verdana" w:cs="Verdana"/>
          <w:sz w:val="18"/>
          <w:szCs w:val="18"/>
        </w:rPr>
      </w:pPr>
      <w:hyperlink r:id="rId15">
        <w:r w:rsidR="0030693B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www.facebook.com/luxurytable.cz</w:t>
        </w:r>
      </w:hyperlink>
      <w:r w:rsidR="0030693B">
        <w:rPr>
          <w:rFonts w:ascii="Verdana" w:eastAsia="Verdana" w:hAnsi="Verdana" w:cs="Verdana"/>
          <w:sz w:val="18"/>
          <w:szCs w:val="18"/>
        </w:rPr>
        <w:t xml:space="preserve">       </w:t>
      </w:r>
      <w:r w:rsidR="0030693B">
        <w:rPr>
          <w:rFonts w:ascii="Verdana" w:eastAsia="Verdana" w:hAnsi="Verdana" w:cs="Verdana"/>
          <w:sz w:val="18"/>
          <w:szCs w:val="18"/>
        </w:rPr>
        <w:tab/>
        <w:t xml:space="preserve">         </w:t>
      </w:r>
      <w:r w:rsidR="0030693B">
        <w:rPr>
          <w:rFonts w:ascii="Verdana" w:eastAsia="Verdana" w:hAnsi="Verdana" w:cs="Verdana"/>
          <w:sz w:val="18"/>
          <w:szCs w:val="18"/>
        </w:rPr>
        <w:tab/>
      </w:r>
      <w:r w:rsidR="0030693B">
        <w:rPr>
          <w:rFonts w:ascii="Verdana" w:eastAsia="Verdana" w:hAnsi="Verdana" w:cs="Verdana"/>
          <w:sz w:val="18"/>
          <w:szCs w:val="18"/>
        </w:rPr>
        <w:tab/>
      </w:r>
      <w:r w:rsidR="00896395">
        <w:rPr>
          <w:rFonts w:ascii="Verdana" w:eastAsia="Verdana" w:hAnsi="Verdana" w:cs="Verdana"/>
          <w:sz w:val="18"/>
          <w:szCs w:val="18"/>
        </w:rPr>
        <w:t xml:space="preserve">           </w:t>
      </w:r>
      <w:hyperlink r:id="rId16" w:history="1">
        <w:r w:rsidR="00A31036" w:rsidRPr="0005659B">
          <w:rPr>
            <w:rStyle w:val="Hypertextovodkaz"/>
            <w:rFonts w:ascii="Verdana" w:eastAsia="Verdana" w:hAnsi="Verdana" w:cs="Verdana"/>
            <w:sz w:val="18"/>
            <w:szCs w:val="18"/>
          </w:rPr>
          <w:t>www.cammino.cz</w:t>
        </w:r>
      </w:hyperlink>
    </w:p>
    <w:p w:rsidR="00AC3F30" w:rsidRDefault="0030693B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ab/>
        <w:t xml:space="preserve">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3F30" w:rsidRDefault="0030693B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AC3F30" w:rsidRDefault="0030693B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                            </w:t>
      </w:r>
    </w:p>
    <w:p w:rsidR="00AC3F30" w:rsidRDefault="00AC3F3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FF0000"/>
          <w:sz w:val="18"/>
          <w:szCs w:val="18"/>
        </w:rPr>
      </w:pPr>
    </w:p>
    <w:sectPr w:rsidR="00AC3F3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5543" w:rsidRDefault="00F35543">
      <w:r>
        <w:separator/>
      </w:r>
    </w:p>
  </w:endnote>
  <w:endnote w:type="continuationSeparator" w:id="0">
    <w:p w:rsidR="00F35543" w:rsidRDefault="00F3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3F30" w:rsidRDefault="00AC3F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3F30" w:rsidRDefault="003069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 distT="0" distB="0" distL="114300" distR="11430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3F30" w:rsidRDefault="00AC3F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5543" w:rsidRDefault="00F35543">
      <w:r>
        <w:separator/>
      </w:r>
    </w:p>
  </w:footnote>
  <w:footnote w:type="continuationSeparator" w:id="0">
    <w:p w:rsidR="00F35543" w:rsidRDefault="00F3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3F30" w:rsidRDefault="00AC3F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3F30" w:rsidRDefault="00AC3F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3F30" w:rsidRDefault="00AC3F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F30"/>
    <w:rsid w:val="00196DBE"/>
    <w:rsid w:val="0030693B"/>
    <w:rsid w:val="00896395"/>
    <w:rsid w:val="00A31036"/>
    <w:rsid w:val="00AC3F30"/>
    <w:rsid w:val="00B96753"/>
    <w:rsid w:val="00D22968"/>
    <w:rsid w:val="00F3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A5258-CFD6-4B2F-A6E3-57490AB4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89639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6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5.png"/><Relationship Id="rId12" Type="http://schemas.openxmlformats.org/officeDocument/2006/relationships/image" Target="media/image4.jpeg"/><Relationship Id="rId17" Type="http://schemas.openxmlformats.org/officeDocument/2006/relationships/image" Target="media/image6.jp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ammino.cz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facebook.com/luxurytable.cz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luxurytable.cz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www.luxurytable.cz/vyhledavani/?string=+schott+zwiesel+fortune" TargetMode="External"/><Relationship Id="rId14" Type="http://schemas.openxmlformats.org/officeDocument/2006/relationships/hyperlink" Target="http://www.luxurytable.cz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Dagmar Kutilová</cp:lastModifiedBy>
  <cp:revision>5</cp:revision>
  <dcterms:created xsi:type="dcterms:W3CDTF">2020-07-03T08:25:00Z</dcterms:created>
  <dcterms:modified xsi:type="dcterms:W3CDTF">2020-07-06T07:38:00Z</dcterms:modified>
</cp:coreProperties>
</file>