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02B9" w14:textId="1E8EE15B" w:rsidR="006A5F52" w:rsidRPr="002D3154" w:rsidRDefault="00CE74BB" w:rsidP="002D3154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  <w:r w:rsidRPr="002D3154">
        <w:rPr>
          <w:rFonts w:ascii="Verdana" w:hAnsi="Verdana"/>
          <w:sz w:val="18"/>
          <w:szCs w:val="18"/>
        </w:rPr>
        <w:t>15.</w:t>
      </w:r>
      <w:r w:rsidR="002D3154" w:rsidRPr="002D3154">
        <w:rPr>
          <w:rFonts w:ascii="Verdana" w:hAnsi="Verdana"/>
          <w:sz w:val="18"/>
          <w:szCs w:val="18"/>
        </w:rPr>
        <w:t>8</w:t>
      </w:r>
      <w:r w:rsidRPr="002D3154">
        <w:rPr>
          <w:rFonts w:ascii="Verdana" w:hAnsi="Verdana"/>
          <w:sz w:val="18"/>
          <w:szCs w:val="18"/>
        </w:rPr>
        <w:t>.2022</w:t>
      </w:r>
    </w:p>
    <w:p w14:paraId="7672C611" w14:textId="0B35B96C" w:rsidR="00AD0B49" w:rsidRPr="002D3154" w:rsidRDefault="00AD0B49" w:rsidP="002D3154">
      <w:pPr>
        <w:jc w:val="both"/>
        <w:rPr>
          <w:rFonts w:ascii="Verdana" w:hAnsi="Verdana"/>
          <w:sz w:val="18"/>
          <w:szCs w:val="18"/>
        </w:rPr>
      </w:pPr>
    </w:p>
    <w:p w14:paraId="3FCA0DA6" w14:textId="0A30F386" w:rsidR="00AD0B49" w:rsidRPr="002D3154" w:rsidRDefault="00AD0B49" w:rsidP="002D3154">
      <w:pPr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2D3154">
        <w:rPr>
          <w:rFonts w:ascii="Verdana" w:hAnsi="Verdana"/>
          <w:b/>
          <w:bCs/>
          <w:sz w:val="18"/>
          <w:szCs w:val="18"/>
        </w:rPr>
        <w:t>TZ –</w:t>
      </w:r>
      <w:r w:rsidRPr="002D3154">
        <w:rPr>
          <w:rFonts w:ascii="Verdana" w:hAnsi="Verdana"/>
          <w:sz w:val="18"/>
          <w:szCs w:val="18"/>
        </w:rPr>
        <w:t xml:space="preserve"> </w:t>
      </w:r>
      <w:r w:rsidR="002D3154" w:rsidRPr="002D3154">
        <w:rPr>
          <w:rFonts w:ascii="Verdana" w:hAnsi="Verdana"/>
          <w:b/>
          <w:bCs/>
          <w:sz w:val="18"/>
          <w:szCs w:val="18"/>
        </w:rPr>
        <w:t>Zpátky do škol</w:t>
      </w:r>
      <w:r w:rsidR="002D3154">
        <w:rPr>
          <w:rFonts w:ascii="Verdana" w:hAnsi="Verdana"/>
          <w:b/>
          <w:bCs/>
          <w:sz w:val="18"/>
          <w:szCs w:val="18"/>
        </w:rPr>
        <w:t xml:space="preserve"> a bezpečně</w:t>
      </w:r>
    </w:p>
    <w:p w14:paraId="072B44D8" w14:textId="700C528F" w:rsidR="002D3154" w:rsidRPr="002D3154" w:rsidRDefault="002D3154" w:rsidP="002D3154">
      <w:pPr>
        <w:spacing w:before="100" w:beforeAutospacing="1" w:after="100" w:afterAutospacing="1"/>
        <w:jc w:val="both"/>
        <w:rPr>
          <w:rFonts w:ascii="Verdana" w:hAnsi="Verdana" w:cs="Segoe UI"/>
          <w:sz w:val="18"/>
          <w:szCs w:val="18"/>
        </w:rPr>
      </w:pPr>
      <w:r>
        <w:rPr>
          <w:rStyle w:val="Siln"/>
          <w:rFonts w:ascii="Verdana" w:hAnsi="Verdana" w:cs="Segoe UI"/>
          <w:sz w:val="18"/>
          <w:szCs w:val="18"/>
        </w:rPr>
        <w:t>N</w:t>
      </w:r>
      <w:r w:rsidRPr="002D3154">
        <w:rPr>
          <w:rStyle w:val="Siln"/>
          <w:rFonts w:ascii="Verdana" w:hAnsi="Verdana" w:cs="Segoe UI"/>
          <w:sz w:val="18"/>
          <w:szCs w:val="18"/>
        </w:rPr>
        <w:t>ový školní rok</w:t>
      </w:r>
      <w:r w:rsidRPr="002D3154">
        <w:rPr>
          <w:rFonts w:ascii="Verdana" w:hAnsi="Verdana" w:cs="Segoe UI"/>
          <w:sz w:val="18"/>
          <w:szCs w:val="18"/>
        </w:rPr>
        <w:t xml:space="preserve"> přináší pro rodiče spoustu povinných nákupů pro své ratolesti. Nové školní potřeby jako jsou sešity, tužky, pastelky, přezůvky, někdy třeba opět novou aktovku. </w:t>
      </w:r>
    </w:p>
    <w:p w14:paraId="21FCBF34" w14:textId="1D00FD45" w:rsidR="002D3154" w:rsidRPr="002D3154" w:rsidRDefault="002D3154" w:rsidP="002D3154">
      <w:pPr>
        <w:spacing w:before="100" w:beforeAutospacing="1" w:after="100" w:afterAutospacing="1"/>
        <w:jc w:val="both"/>
        <w:rPr>
          <w:rFonts w:ascii="Verdana" w:hAnsi="Verdana" w:cs="Segoe UI"/>
          <w:sz w:val="18"/>
          <w:szCs w:val="18"/>
        </w:rPr>
      </w:pPr>
      <w:r w:rsidRPr="002D3154">
        <w:rPr>
          <w:rFonts w:ascii="Verdana" w:hAnsi="Verdana" w:cs="Segoe UI"/>
          <w:sz w:val="18"/>
          <w:szCs w:val="18"/>
        </w:rPr>
        <w:t>Boty, oblečení a v případě deště i pláštěnku nebo deštník. Některé děti vozí do školy rodiče autem, převážná většina však chodí pěšky nebo dojíždí vlakem, autobusem či metrem.  </w:t>
      </w:r>
    </w:p>
    <w:p w14:paraId="783FF239" w14:textId="4A010E5E" w:rsidR="002D3154" w:rsidRPr="002D3154" w:rsidRDefault="00C81493" w:rsidP="002D3154">
      <w:pPr>
        <w:spacing w:before="100" w:beforeAutospacing="1" w:after="100" w:afterAutospacing="1"/>
        <w:jc w:val="both"/>
        <w:rPr>
          <w:rFonts w:ascii="Verdana" w:hAnsi="Verdana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DA077B" wp14:editId="6B16FA69">
            <wp:simplePos x="0" y="0"/>
            <wp:positionH relativeFrom="margin">
              <wp:align>center</wp:align>
            </wp:positionH>
            <wp:positionV relativeFrom="paragraph">
              <wp:posOffset>544195</wp:posOffset>
            </wp:positionV>
            <wp:extent cx="3120390" cy="1527810"/>
            <wp:effectExtent l="0" t="0" r="3810" b="0"/>
            <wp:wrapTight wrapText="bothSides">
              <wp:wrapPolygon edited="0">
                <wp:start x="0" y="0"/>
                <wp:lineTo x="0" y="21277"/>
                <wp:lineTo x="21495" y="21277"/>
                <wp:lineTo x="21495" y="0"/>
                <wp:lineTo x="0" y="0"/>
              </wp:wrapPolygon>
            </wp:wrapTight>
            <wp:docPr id="10" name="Obrázek 10" descr="Obsah obrázku text, osoba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text, osoba, ex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154" w:rsidRPr="002D3154">
        <w:rPr>
          <w:rFonts w:ascii="Verdana" w:hAnsi="Verdana" w:cs="Segoe UI"/>
          <w:sz w:val="18"/>
          <w:szCs w:val="18"/>
        </w:rPr>
        <w:t xml:space="preserve">Pro </w:t>
      </w:r>
      <w:r w:rsidR="002D3154" w:rsidRPr="002D3154">
        <w:rPr>
          <w:rStyle w:val="Siln"/>
          <w:rFonts w:ascii="Verdana" w:hAnsi="Verdana" w:cs="Segoe UI"/>
          <w:sz w:val="18"/>
          <w:szCs w:val="18"/>
        </w:rPr>
        <w:t>bezpečnou cestu do školy a zpět</w:t>
      </w:r>
      <w:r w:rsidR="002D3154" w:rsidRPr="002D3154">
        <w:rPr>
          <w:rFonts w:ascii="Verdana" w:hAnsi="Verdana" w:cs="Segoe UI"/>
          <w:sz w:val="18"/>
          <w:szCs w:val="18"/>
        </w:rPr>
        <w:t xml:space="preserve"> je vhodné umístit </w:t>
      </w:r>
      <w:r w:rsidR="002D3154" w:rsidRPr="002D3154">
        <w:rPr>
          <w:rStyle w:val="Siln"/>
          <w:rFonts w:ascii="Verdana" w:hAnsi="Verdana" w:cs="Segoe UI"/>
          <w:sz w:val="18"/>
          <w:szCs w:val="18"/>
        </w:rPr>
        <w:t>bezpečnostní reflexní prvky</w:t>
      </w:r>
      <w:r w:rsidR="002D3154" w:rsidRPr="002D3154">
        <w:rPr>
          <w:rFonts w:ascii="Verdana" w:hAnsi="Verdana" w:cs="Segoe UI"/>
          <w:sz w:val="18"/>
          <w:szCs w:val="18"/>
        </w:rPr>
        <w:t xml:space="preserve"> na oblečení, na školní brašnu, na bundu, na boty. </w:t>
      </w:r>
      <w:r w:rsidR="002D3154" w:rsidRPr="002D3154">
        <w:rPr>
          <w:rStyle w:val="Siln"/>
          <w:rFonts w:ascii="Verdana" w:hAnsi="Verdana" w:cs="Segoe UI"/>
          <w:sz w:val="18"/>
          <w:szCs w:val="18"/>
        </w:rPr>
        <w:t>V deštivých dnech</w:t>
      </w:r>
      <w:r w:rsidR="002D3154" w:rsidRPr="002D3154">
        <w:rPr>
          <w:rFonts w:ascii="Verdana" w:hAnsi="Verdana" w:cs="Segoe UI"/>
          <w:sz w:val="18"/>
          <w:szCs w:val="18"/>
        </w:rPr>
        <w:t xml:space="preserve"> proto využíváme </w:t>
      </w:r>
      <w:r w:rsidR="002D3154" w:rsidRPr="002D3154">
        <w:rPr>
          <w:rStyle w:val="Siln"/>
          <w:rFonts w:ascii="Verdana" w:hAnsi="Verdana" w:cs="Segoe UI"/>
          <w:sz w:val="18"/>
          <w:szCs w:val="18"/>
        </w:rPr>
        <w:t>deštníky s reflexními pásky</w:t>
      </w:r>
      <w:r w:rsidR="002D3154" w:rsidRPr="002D3154">
        <w:rPr>
          <w:rFonts w:ascii="Verdana" w:hAnsi="Verdana" w:cs="Segoe UI"/>
          <w:sz w:val="18"/>
          <w:szCs w:val="18"/>
        </w:rPr>
        <w:t>.</w:t>
      </w:r>
    </w:p>
    <w:p w14:paraId="468E78DE" w14:textId="77777777" w:rsidR="00C81493" w:rsidRDefault="00C81493" w:rsidP="002D3154">
      <w:pPr>
        <w:spacing w:before="100" w:beforeAutospacing="1" w:after="100" w:afterAutospacing="1"/>
        <w:jc w:val="both"/>
        <w:rPr>
          <w:rFonts w:ascii="Verdana" w:hAnsi="Verdana" w:cs="Segoe UI"/>
          <w:sz w:val="18"/>
          <w:szCs w:val="18"/>
        </w:rPr>
      </w:pPr>
    </w:p>
    <w:p w14:paraId="70E53E47" w14:textId="77777777" w:rsidR="00C81493" w:rsidRDefault="00C81493" w:rsidP="002D3154">
      <w:pPr>
        <w:spacing w:before="100" w:beforeAutospacing="1" w:after="100" w:afterAutospacing="1"/>
        <w:jc w:val="both"/>
        <w:rPr>
          <w:rFonts w:ascii="Verdana" w:hAnsi="Verdana" w:cs="Segoe UI"/>
          <w:sz w:val="18"/>
          <w:szCs w:val="18"/>
        </w:rPr>
      </w:pPr>
    </w:p>
    <w:p w14:paraId="1607781E" w14:textId="77777777" w:rsidR="00C81493" w:rsidRDefault="00C81493" w:rsidP="002D3154">
      <w:pPr>
        <w:spacing w:before="100" w:beforeAutospacing="1" w:after="100" w:afterAutospacing="1"/>
        <w:jc w:val="both"/>
        <w:rPr>
          <w:rFonts w:ascii="Verdana" w:hAnsi="Verdana" w:cs="Segoe UI"/>
          <w:sz w:val="18"/>
          <w:szCs w:val="18"/>
        </w:rPr>
      </w:pPr>
    </w:p>
    <w:p w14:paraId="585D9277" w14:textId="77777777" w:rsidR="00C81493" w:rsidRDefault="00C81493" w:rsidP="002D3154">
      <w:pPr>
        <w:spacing w:before="100" w:beforeAutospacing="1" w:after="100" w:afterAutospacing="1"/>
        <w:jc w:val="both"/>
        <w:rPr>
          <w:rFonts w:ascii="Verdana" w:hAnsi="Verdana" w:cs="Segoe UI"/>
          <w:sz w:val="18"/>
          <w:szCs w:val="18"/>
        </w:rPr>
      </w:pPr>
    </w:p>
    <w:p w14:paraId="678A980B" w14:textId="77777777" w:rsidR="00C81493" w:rsidRDefault="00C81493" w:rsidP="002D3154">
      <w:pPr>
        <w:spacing w:before="100" w:beforeAutospacing="1" w:after="100" w:afterAutospacing="1"/>
        <w:jc w:val="both"/>
        <w:rPr>
          <w:rFonts w:ascii="Verdana" w:hAnsi="Verdana" w:cs="Segoe UI"/>
          <w:sz w:val="18"/>
          <w:szCs w:val="18"/>
        </w:rPr>
      </w:pPr>
    </w:p>
    <w:p w14:paraId="483C67B9" w14:textId="18C8B9BF" w:rsidR="002D3154" w:rsidRPr="002D3154" w:rsidRDefault="002D3154" w:rsidP="002D3154">
      <w:pPr>
        <w:spacing w:before="100" w:beforeAutospacing="1" w:after="100" w:afterAutospacing="1"/>
        <w:jc w:val="both"/>
        <w:rPr>
          <w:rFonts w:ascii="Verdana" w:hAnsi="Verdana" w:cs="Segoe UI"/>
          <w:sz w:val="18"/>
          <w:szCs w:val="18"/>
        </w:rPr>
      </w:pPr>
      <w:r w:rsidRPr="002D3154">
        <w:rPr>
          <w:rFonts w:ascii="Verdana" w:hAnsi="Verdana" w:cs="Segoe UI"/>
          <w:sz w:val="18"/>
          <w:szCs w:val="18"/>
        </w:rPr>
        <w:t xml:space="preserve">Německá firma Scout vyrábí </w:t>
      </w:r>
      <w:r w:rsidRPr="002D3154">
        <w:rPr>
          <w:rStyle w:val="Siln"/>
          <w:rFonts w:ascii="Verdana" w:hAnsi="Verdana" w:cs="Segoe UI"/>
          <w:sz w:val="18"/>
          <w:szCs w:val="18"/>
        </w:rPr>
        <w:t>kvalitní dětské deštníky</w:t>
      </w:r>
      <w:r w:rsidRPr="002D3154">
        <w:rPr>
          <w:rFonts w:ascii="Verdana" w:hAnsi="Verdana" w:cs="Segoe UI"/>
          <w:sz w:val="18"/>
          <w:szCs w:val="18"/>
        </w:rPr>
        <w:t xml:space="preserve"> s ochrannými prvky. Pro starší děti nabízí </w:t>
      </w:r>
      <w:hyperlink r:id="rId8" w:history="1">
        <w:r w:rsidRPr="002D3154">
          <w:rPr>
            <w:rStyle w:val="Hypertextovodkaz"/>
            <w:rFonts w:ascii="Verdana" w:hAnsi="Verdana" w:cs="Segoe UI"/>
            <w:sz w:val="18"/>
            <w:szCs w:val="18"/>
          </w:rPr>
          <w:t>jednobarevné deštníky</w:t>
        </w:r>
      </w:hyperlink>
      <w:r w:rsidRPr="002D3154">
        <w:rPr>
          <w:rFonts w:ascii="Verdana" w:hAnsi="Verdana" w:cs="Segoe UI"/>
          <w:sz w:val="18"/>
          <w:szCs w:val="18"/>
        </w:rPr>
        <w:t> s tenkým reflexním páskem v </w:t>
      </w:r>
      <w:hyperlink r:id="rId9" w:history="1">
        <w:r w:rsidRPr="002D3154">
          <w:rPr>
            <w:rStyle w:val="Hypertextovodkaz"/>
            <w:rFonts w:ascii="Verdana" w:hAnsi="Verdana" w:cs="Segoe UI"/>
            <w:sz w:val="18"/>
            <w:szCs w:val="18"/>
          </w:rPr>
          <w:t>dívčích</w:t>
        </w:r>
      </w:hyperlink>
      <w:r w:rsidRPr="002D3154">
        <w:rPr>
          <w:rFonts w:ascii="Verdana" w:hAnsi="Verdana" w:cs="Segoe UI"/>
          <w:sz w:val="18"/>
          <w:szCs w:val="18"/>
        </w:rPr>
        <w:t> i </w:t>
      </w:r>
      <w:hyperlink r:id="rId10" w:history="1">
        <w:r w:rsidRPr="002D3154">
          <w:rPr>
            <w:rStyle w:val="Hypertextovodkaz"/>
            <w:rFonts w:ascii="Verdana" w:hAnsi="Verdana" w:cs="Segoe UI"/>
            <w:sz w:val="18"/>
            <w:szCs w:val="18"/>
          </w:rPr>
          <w:t>chlapeckých barvách</w:t>
        </w:r>
      </w:hyperlink>
      <w:r w:rsidRPr="002D3154">
        <w:rPr>
          <w:rFonts w:ascii="Verdana" w:hAnsi="Verdana" w:cs="Segoe UI"/>
          <w:sz w:val="18"/>
          <w:szCs w:val="18"/>
        </w:rPr>
        <w:t>.</w:t>
      </w:r>
    </w:p>
    <w:p w14:paraId="5063F727" w14:textId="77777777" w:rsidR="002D3154" w:rsidRPr="002D3154" w:rsidRDefault="002D3154" w:rsidP="002D3154">
      <w:pPr>
        <w:spacing w:before="100" w:beforeAutospacing="1" w:after="100" w:afterAutospacing="1"/>
        <w:jc w:val="both"/>
        <w:rPr>
          <w:rFonts w:ascii="Verdana" w:hAnsi="Verdana" w:cs="Segoe UI"/>
          <w:sz w:val="18"/>
          <w:szCs w:val="18"/>
        </w:rPr>
      </w:pPr>
      <w:r w:rsidRPr="002D3154">
        <w:rPr>
          <w:rFonts w:ascii="Verdana" w:hAnsi="Verdana" w:cs="Segoe UI"/>
          <w:sz w:val="18"/>
          <w:szCs w:val="18"/>
        </w:rPr>
        <w:t>Pro menší děti jsou deštníky obohacené žádanými dětskými obrázky jako jsou dinosauři, </w:t>
      </w:r>
      <w:hyperlink r:id="rId11" w:history="1">
        <w:r w:rsidRPr="002D3154">
          <w:rPr>
            <w:rStyle w:val="Hypertextovodkaz"/>
            <w:rFonts w:ascii="Verdana" w:hAnsi="Verdana" w:cs="Segoe UI"/>
            <w:sz w:val="18"/>
            <w:szCs w:val="18"/>
          </w:rPr>
          <w:t>plameňák</w:t>
        </w:r>
      </w:hyperlink>
      <w:r w:rsidRPr="002D3154">
        <w:rPr>
          <w:rFonts w:ascii="Verdana" w:hAnsi="Verdana" w:cs="Segoe UI"/>
          <w:sz w:val="18"/>
          <w:szCs w:val="18"/>
        </w:rPr>
        <w:t>, koně, </w:t>
      </w:r>
      <w:hyperlink r:id="rId12" w:history="1">
        <w:r w:rsidRPr="002D3154">
          <w:rPr>
            <w:rStyle w:val="Hypertextovodkaz"/>
            <w:rFonts w:ascii="Verdana" w:hAnsi="Verdana" w:cs="Segoe UI"/>
            <w:sz w:val="18"/>
            <w:szCs w:val="18"/>
          </w:rPr>
          <w:t>delfíni</w:t>
        </w:r>
      </w:hyperlink>
      <w:r w:rsidRPr="002D3154">
        <w:rPr>
          <w:rFonts w:ascii="Verdana" w:hAnsi="Verdana" w:cs="Segoe UI"/>
          <w:sz w:val="18"/>
          <w:szCs w:val="18"/>
        </w:rPr>
        <w:t>, princezny, závodní formule, kopací míč a samozřejmě nesmí chybět </w:t>
      </w:r>
      <w:r w:rsidRPr="002D3154">
        <w:rPr>
          <w:rStyle w:val="Siln"/>
          <w:rFonts w:ascii="Verdana" w:hAnsi="Verdana" w:cs="Segoe UI"/>
          <w:sz w:val="18"/>
          <w:szCs w:val="18"/>
        </w:rPr>
        <w:t>reflexní proužek</w:t>
      </w:r>
      <w:r w:rsidRPr="002D3154">
        <w:rPr>
          <w:rFonts w:ascii="Verdana" w:hAnsi="Verdana" w:cs="Segoe UI"/>
          <w:sz w:val="18"/>
          <w:szCs w:val="18"/>
        </w:rPr>
        <w:t>.</w:t>
      </w:r>
    </w:p>
    <w:p w14:paraId="30FE9F74" w14:textId="66E42E11" w:rsidR="00F3051B" w:rsidRDefault="00C81493" w:rsidP="002D3154">
      <w:pPr>
        <w:spacing w:before="100" w:beforeAutospacing="1" w:after="100" w:afterAutospacing="1"/>
        <w:jc w:val="both"/>
        <w:rPr>
          <w:rFonts w:ascii="Verdana" w:hAnsi="Verdana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101E1B" wp14:editId="59873F86">
            <wp:simplePos x="0" y="0"/>
            <wp:positionH relativeFrom="column">
              <wp:posOffset>2068195</wp:posOffset>
            </wp:positionH>
            <wp:positionV relativeFrom="paragraph">
              <wp:posOffset>443865</wp:posOffset>
            </wp:positionV>
            <wp:extent cx="1569720" cy="1374775"/>
            <wp:effectExtent l="0" t="0" r="0" b="0"/>
            <wp:wrapTight wrapText="bothSides">
              <wp:wrapPolygon edited="0">
                <wp:start x="0" y="0"/>
                <wp:lineTo x="0" y="21251"/>
                <wp:lineTo x="21233" y="21251"/>
                <wp:lineTo x="21233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2D3154" w:rsidRPr="002D3154">
          <w:rPr>
            <w:rStyle w:val="Hypertextovodkaz"/>
            <w:rFonts w:ascii="Verdana" w:hAnsi="Verdana" w:cs="Segoe UI"/>
            <w:sz w:val="18"/>
            <w:szCs w:val="18"/>
          </w:rPr>
          <w:t>Deštníky Scout</w:t>
        </w:r>
      </w:hyperlink>
      <w:r w:rsidR="002D3154" w:rsidRPr="002D3154">
        <w:rPr>
          <w:rFonts w:ascii="Verdana" w:hAnsi="Verdana" w:cs="Segoe UI"/>
          <w:sz w:val="18"/>
          <w:szCs w:val="18"/>
        </w:rPr>
        <w:t xml:space="preserve"> mají </w:t>
      </w:r>
      <w:r w:rsidR="002D3154" w:rsidRPr="002D3154">
        <w:rPr>
          <w:rStyle w:val="Siln"/>
          <w:rFonts w:ascii="Verdana" w:hAnsi="Verdana" w:cs="Segoe UI"/>
          <w:sz w:val="18"/>
          <w:szCs w:val="18"/>
        </w:rPr>
        <w:t>odlehčenou konstrukci</w:t>
      </w:r>
      <w:r w:rsidR="002D3154" w:rsidRPr="002D3154">
        <w:rPr>
          <w:rFonts w:ascii="Verdana" w:hAnsi="Verdana" w:cs="Segoe UI"/>
          <w:sz w:val="18"/>
          <w:szCs w:val="18"/>
        </w:rPr>
        <w:t xml:space="preserve">, kvalitní potah a dráty zakončené </w:t>
      </w:r>
      <w:r w:rsidR="002D3154" w:rsidRPr="002D3154">
        <w:rPr>
          <w:rStyle w:val="Siln"/>
          <w:rFonts w:ascii="Verdana" w:hAnsi="Verdana" w:cs="Segoe UI"/>
          <w:sz w:val="18"/>
          <w:szCs w:val="18"/>
        </w:rPr>
        <w:t>bezpečnou kulatou plastovou špičkou</w:t>
      </w:r>
      <w:r w:rsidR="002D3154" w:rsidRPr="002D3154">
        <w:rPr>
          <w:rFonts w:ascii="Verdana" w:hAnsi="Verdana" w:cs="Segoe UI"/>
          <w:sz w:val="18"/>
          <w:szCs w:val="18"/>
        </w:rPr>
        <w:t xml:space="preserve"> dokonale barevně sladěnou s rukojetí a poutkem. Díky poutku se dá deštník nosit pohodlně na zápěstí. Nízká hmotnost ulehčuje výběr deštníku jako vhodných do školní tašky.</w:t>
      </w:r>
    </w:p>
    <w:p w14:paraId="2DB392E6" w14:textId="48B8A5A6" w:rsidR="00C81493" w:rsidRPr="002D3154" w:rsidRDefault="00C81493" w:rsidP="002D3154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8A30BF" wp14:editId="28B0FB3E">
            <wp:simplePos x="0" y="0"/>
            <wp:positionH relativeFrom="margin">
              <wp:posOffset>4018915</wp:posOffset>
            </wp:positionH>
            <wp:positionV relativeFrom="paragraph">
              <wp:posOffset>2540</wp:posOffset>
            </wp:positionV>
            <wp:extent cx="16764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55" y="21304"/>
                <wp:lineTo x="21355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468767D" wp14:editId="5CA09B3A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573530" cy="1377315"/>
            <wp:effectExtent l="0" t="0" r="7620" b="0"/>
            <wp:wrapTight wrapText="bothSides">
              <wp:wrapPolygon edited="0">
                <wp:start x="0" y="0"/>
                <wp:lineTo x="0" y="21212"/>
                <wp:lineTo x="21443" y="21212"/>
                <wp:lineTo x="21443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95573" w14:textId="680AAAD3" w:rsidR="00F3051B" w:rsidRDefault="00F3051B" w:rsidP="002D3154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3E57943F" w14:textId="05580A7F" w:rsidR="00C81493" w:rsidRDefault="00C81493" w:rsidP="002D3154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48DD2063" w14:textId="66305B1E" w:rsidR="00C81493" w:rsidRDefault="00C81493" w:rsidP="002D3154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68246FFA" w14:textId="58E8C11B" w:rsidR="00C81493" w:rsidRDefault="00C81493" w:rsidP="002D3154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7445093D" w14:textId="096102C2" w:rsidR="00C81493" w:rsidRDefault="00C81493" w:rsidP="002D3154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330695BD" w14:textId="76BB2FB2" w:rsidR="00C81493" w:rsidRDefault="00C81493" w:rsidP="002D3154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2C531E7A" w14:textId="0BC4F0DC" w:rsidR="00C81493" w:rsidRDefault="00C81493" w:rsidP="002D3154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1D58E6CA" w14:textId="2E0223BB" w:rsidR="00C81493" w:rsidRPr="002D3154" w:rsidRDefault="00C81493" w:rsidP="002D3154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4C812121" w14:textId="4D2E8BDB" w:rsidR="00683171" w:rsidRPr="002D3154" w:rsidRDefault="00683171" w:rsidP="002D3154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224E8A93" w14:textId="611BDE20" w:rsidR="006F0D7B" w:rsidRPr="002D3154" w:rsidRDefault="006F0D7B" w:rsidP="002D3154">
      <w:pPr>
        <w:adjustRightInd w:val="0"/>
        <w:jc w:val="both"/>
        <w:rPr>
          <w:rFonts w:ascii="Verdana" w:hAnsi="Verdana"/>
          <w:sz w:val="18"/>
          <w:szCs w:val="18"/>
        </w:rPr>
      </w:pPr>
      <w:r w:rsidRPr="002D3154">
        <w:rPr>
          <w:rFonts w:ascii="Verdana" w:hAnsi="Verdana"/>
          <w:sz w:val="18"/>
          <w:szCs w:val="18"/>
        </w:rPr>
        <w:t xml:space="preserve">Deštníky můžete nakoupit online v e-shopu </w:t>
      </w:r>
      <w:hyperlink r:id="rId17" w:history="1">
        <w:r w:rsidRPr="002D3154">
          <w:rPr>
            <w:rStyle w:val="Hypertextovodkaz"/>
            <w:rFonts w:ascii="Verdana" w:hAnsi="Verdana"/>
            <w:sz w:val="18"/>
            <w:szCs w:val="18"/>
          </w:rPr>
          <w:t>www.znackovedestniky.cz</w:t>
        </w:r>
      </w:hyperlink>
      <w:r w:rsidRPr="002D3154">
        <w:rPr>
          <w:rFonts w:ascii="Verdana" w:hAnsi="Verdana"/>
          <w:sz w:val="18"/>
          <w:szCs w:val="18"/>
        </w:rPr>
        <w:t>.</w:t>
      </w:r>
    </w:p>
    <w:p w14:paraId="2448D26B" w14:textId="77777777" w:rsidR="00AD0B49" w:rsidRPr="002D3154" w:rsidRDefault="00AD0B49" w:rsidP="002D3154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5CA24188" w14:textId="39F35016" w:rsidR="007F0FD2" w:rsidRPr="002D3154" w:rsidRDefault="007F0FD2" w:rsidP="002D3154">
      <w:pPr>
        <w:pBdr>
          <w:bottom w:val="single" w:sz="4" w:space="1" w:color="auto"/>
        </w:pBdr>
        <w:jc w:val="both"/>
        <w:rPr>
          <w:rFonts w:ascii="Verdana" w:hAnsi="Verdana"/>
          <w:color w:val="000000"/>
          <w:sz w:val="18"/>
          <w:szCs w:val="18"/>
        </w:rPr>
      </w:pPr>
    </w:p>
    <w:p w14:paraId="30E1CEDD" w14:textId="77777777" w:rsidR="007F0FD2" w:rsidRPr="002D3154" w:rsidRDefault="007F0FD2" w:rsidP="002D3154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2D3154">
        <w:rPr>
          <w:rFonts w:ascii="Verdana" w:hAnsi="Verdana" w:cs="Verdana"/>
          <w:color w:val="auto"/>
          <w:sz w:val="18"/>
          <w:szCs w:val="18"/>
        </w:rPr>
        <w:t>Kontakty</w:t>
      </w:r>
      <w:r w:rsidRPr="002D3154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2D3154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2D315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D315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D315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D315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D315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D315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D315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D3154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61C9D384" w14:textId="331AFEB1" w:rsidR="007F0FD2" w:rsidRPr="002D3154" w:rsidRDefault="007F0FD2" w:rsidP="002D3154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2D3154">
        <w:rPr>
          <w:rFonts w:ascii="Verdana" w:hAnsi="Verdana" w:cs="Times New Roman"/>
          <w:bCs w:val="0"/>
          <w:color w:val="auto"/>
          <w:sz w:val="18"/>
          <w:szCs w:val="18"/>
          <w:lang w:val="cs-CZ"/>
        </w:rPr>
        <w:t>Značkové deštníky</w:t>
      </w:r>
      <w:r w:rsidRPr="002D315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Pr="002D315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  <w:t xml:space="preserve">           </w:t>
      </w:r>
      <w:proofErr w:type="spellStart"/>
      <w:r w:rsidRPr="002D3154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2D3154">
        <w:rPr>
          <w:rFonts w:ascii="Verdana" w:hAnsi="Verdana" w:cs="Verdana"/>
          <w:sz w:val="18"/>
          <w:szCs w:val="18"/>
        </w:rPr>
        <w:t>…</w:t>
      </w:r>
      <w:r w:rsidRPr="002D315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16C469FD" w14:textId="3F7E6052" w:rsidR="007F0FD2" w:rsidRPr="002D3154" w:rsidRDefault="00000000" w:rsidP="002D3154">
      <w:pPr>
        <w:jc w:val="both"/>
        <w:rPr>
          <w:rFonts w:ascii="Verdana" w:hAnsi="Verdana"/>
          <w:sz w:val="18"/>
          <w:szCs w:val="18"/>
        </w:rPr>
      </w:pPr>
      <w:hyperlink r:id="rId18" w:history="1">
        <w:r w:rsidR="007F0FD2" w:rsidRPr="002D3154">
          <w:rPr>
            <w:rStyle w:val="Hypertextovodkaz"/>
            <w:rFonts w:ascii="Verdana" w:hAnsi="Verdana" w:cs="Arial Unicode MS"/>
            <w:sz w:val="18"/>
            <w:szCs w:val="18"/>
          </w:rPr>
          <w:t>www.znackovedestniky.cz</w:t>
        </w:r>
      </w:hyperlink>
      <w:r w:rsidR="007F0FD2" w:rsidRPr="002D3154">
        <w:rPr>
          <w:rFonts w:ascii="Verdana" w:hAnsi="Verdana"/>
          <w:sz w:val="18"/>
          <w:szCs w:val="18"/>
        </w:rPr>
        <w:tab/>
        <w:t xml:space="preserve">                                            </w:t>
      </w:r>
      <w:r w:rsidR="008A5E83" w:rsidRPr="002D3154">
        <w:rPr>
          <w:rFonts w:ascii="Verdana" w:hAnsi="Verdana"/>
          <w:sz w:val="18"/>
          <w:szCs w:val="18"/>
        </w:rPr>
        <w:tab/>
      </w:r>
      <w:r w:rsidR="007F0FD2" w:rsidRPr="002D3154">
        <w:rPr>
          <w:rFonts w:ascii="Verdana" w:hAnsi="Verdana" w:cs="Verdana"/>
          <w:sz w:val="18"/>
          <w:szCs w:val="18"/>
        </w:rPr>
        <w:t>Dagmar Kutilová</w:t>
      </w:r>
      <w:r w:rsidR="007F0FD2" w:rsidRPr="002D3154">
        <w:rPr>
          <w:rFonts w:ascii="Verdana" w:hAnsi="Verdana"/>
          <w:sz w:val="18"/>
          <w:szCs w:val="18"/>
        </w:rPr>
        <w:t xml:space="preserve">    </w:t>
      </w:r>
    </w:p>
    <w:p w14:paraId="0822CC21" w14:textId="52CA0E07" w:rsidR="007F0FD2" w:rsidRPr="002D3154" w:rsidRDefault="00000000" w:rsidP="002D3154">
      <w:pPr>
        <w:jc w:val="both"/>
        <w:rPr>
          <w:rFonts w:ascii="Verdana" w:hAnsi="Verdana"/>
          <w:sz w:val="18"/>
          <w:szCs w:val="18"/>
        </w:rPr>
      </w:pPr>
      <w:hyperlink r:id="rId19" w:history="1">
        <w:r w:rsidR="007F0FD2" w:rsidRPr="002D3154">
          <w:rPr>
            <w:rStyle w:val="Hypertextovodkaz"/>
            <w:rFonts w:ascii="Verdana" w:hAnsi="Verdana"/>
            <w:sz w:val="18"/>
            <w:szCs w:val="18"/>
          </w:rPr>
          <w:t>Facebook/ZnackoveDestniky.cz</w:t>
        </w:r>
      </w:hyperlink>
      <w:r w:rsidR="007F0FD2" w:rsidRPr="002D3154">
        <w:rPr>
          <w:rFonts w:ascii="Verdana" w:hAnsi="Verdana"/>
          <w:sz w:val="18"/>
          <w:szCs w:val="18"/>
        </w:rPr>
        <w:tab/>
        <w:t xml:space="preserve">                                 </w:t>
      </w:r>
      <w:r w:rsidR="008A5E83" w:rsidRPr="002D3154">
        <w:rPr>
          <w:rFonts w:ascii="Verdana" w:hAnsi="Verdana"/>
          <w:sz w:val="18"/>
          <w:szCs w:val="18"/>
        </w:rPr>
        <w:tab/>
      </w:r>
      <w:r w:rsidR="007F0FD2" w:rsidRPr="002D3154">
        <w:rPr>
          <w:rFonts w:ascii="Verdana" w:hAnsi="Verdana" w:cs="Verdana"/>
          <w:sz w:val="18"/>
          <w:szCs w:val="18"/>
        </w:rPr>
        <w:t>e-mail: kutilova@cammino.cz</w:t>
      </w:r>
    </w:p>
    <w:p w14:paraId="39FDD0D3" w14:textId="4E087B58" w:rsidR="007F0FD2" w:rsidRPr="002D3154" w:rsidRDefault="00000000" w:rsidP="002D3154">
      <w:pPr>
        <w:jc w:val="both"/>
        <w:rPr>
          <w:rFonts w:ascii="Verdana" w:hAnsi="Verdana"/>
          <w:b/>
          <w:sz w:val="18"/>
          <w:szCs w:val="18"/>
        </w:rPr>
      </w:pPr>
      <w:hyperlink r:id="rId20" w:history="1">
        <w:r w:rsidR="008A5E83" w:rsidRPr="002D3154">
          <w:rPr>
            <w:rStyle w:val="Hypertextovodkaz"/>
            <w:rFonts w:ascii="Verdana" w:hAnsi="Verdana" w:cs="Arial Unicode MS"/>
            <w:sz w:val="18"/>
            <w:szCs w:val="18"/>
          </w:rPr>
          <w:t>Instagram/znackovedestniky.cz/</w:t>
        </w:r>
      </w:hyperlink>
      <w:r w:rsidR="007F0FD2" w:rsidRPr="002D3154">
        <w:rPr>
          <w:rFonts w:ascii="Verdana" w:hAnsi="Verdana"/>
          <w:sz w:val="18"/>
          <w:szCs w:val="18"/>
        </w:rPr>
        <w:t xml:space="preserve">          </w:t>
      </w:r>
      <w:r w:rsidR="007F0FD2" w:rsidRPr="002D3154">
        <w:rPr>
          <w:rFonts w:ascii="Verdana" w:hAnsi="Verdana"/>
          <w:b/>
          <w:sz w:val="18"/>
          <w:szCs w:val="18"/>
        </w:rPr>
        <w:t xml:space="preserve">                                  </w:t>
      </w:r>
      <w:r w:rsidR="007F0FD2" w:rsidRPr="002D3154">
        <w:rPr>
          <w:rFonts w:ascii="Verdana" w:hAnsi="Verdana" w:cs="Verdana"/>
          <w:sz w:val="18"/>
          <w:szCs w:val="18"/>
        </w:rPr>
        <w:t>tel.: +420 606 687 506</w:t>
      </w:r>
      <w:r w:rsidR="007F0FD2" w:rsidRPr="002D3154">
        <w:rPr>
          <w:rFonts w:ascii="Verdana" w:hAnsi="Verdana"/>
          <w:b/>
          <w:sz w:val="18"/>
          <w:szCs w:val="18"/>
        </w:rPr>
        <w:t xml:space="preserve">  </w:t>
      </w:r>
    </w:p>
    <w:p w14:paraId="7AD4278C" w14:textId="07CE6371" w:rsidR="00AD0B49" w:rsidRPr="002D3154" w:rsidRDefault="007F0FD2" w:rsidP="002D3154">
      <w:pPr>
        <w:jc w:val="both"/>
        <w:rPr>
          <w:rFonts w:ascii="Verdana" w:hAnsi="Verdana"/>
          <w:sz w:val="18"/>
          <w:szCs w:val="18"/>
        </w:rPr>
      </w:pPr>
      <w:r w:rsidRPr="002D3154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2D3154">
        <w:rPr>
          <w:rFonts w:ascii="Verdana" w:hAnsi="Verdana"/>
          <w:sz w:val="18"/>
          <w:szCs w:val="18"/>
        </w:rPr>
        <w:tab/>
        <w:t xml:space="preserve">         </w:t>
      </w:r>
      <w:r w:rsidRPr="002D3154">
        <w:rPr>
          <w:rFonts w:ascii="Verdana" w:hAnsi="Verdana"/>
          <w:sz w:val="18"/>
          <w:szCs w:val="18"/>
        </w:rPr>
        <w:tab/>
      </w:r>
      <w:r w:rsidRPr="002D3154">
        <w:rPr>
          <w:rFonts w:ascii="Verdana" w:hAnsi="Verdana"/>
          <w:sz w:val="18"/>
          <w:szCs w:val="18"/>
        </w:rPr>
        <w:tab/>
      </w:r>
      <w:hyperlink r:id="rId21" w:history="1">
        <w:r w:rsidRPr="002D3154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sectPr w:rsidR="00AD0B49" w:rsidRPr="002D3154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2419" w14:textId="77777777" w:rsidR="002B5EF6" w:rsidRDefault="002B5EF6" w:rsidP="00AD0B49">
      <w:r>
        <w:separator/>
      </w:r>
    </w:p>
  </w:endnote>
  <w:endnote w:type="continuationSeparator" w:id="0">
    <w:p w14:paraId="1077BC14" w14:textId="77777777" w:rsidR="002B5EF6" w:rsidRDefault="002B5EF6" w:rsidP="00AD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3066" w14:textId="77777777" w:rsidR="002B5EF6" w:rsidRDefault="002B5EF6" w:rsidP="00AD0B49">
      <w:r>
        <w:separator/>
      </w:r>
    </w:p>
  </w:footnote>
  <w:footnote w:type="continuationSeparator" w:id="0">
    <w:p w14:paraId="090BEB93" w14:textId="77777777" w:rsidR="002B5EF6" w:rsidRDefault="002B5EF6" w:rsidP="00AD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FD3B" w14:textId="53B982A2" w:rsidR="00AD0B49" w:rsidRDefault="00AD0B49">
    <w:pPr>
      <w:pStyle w:val="Zhlav"/>
    </w:pPr>
    <w:r>
      <w:rPr>
        <w:noProof/>
      </w:rPr>
      <w:drawing>
        <wp:inline distT="0" distB="0" distL="0" distR="0" wp14:anchorId="36E30803" wp14:editId="105B65AC">
          <wp:extent cx="1524000" cy="419100"/>
          <wp:effectExtent l="0" t="0" r="0" b="0"/>
          <wp:docPr id="1" name="Obrázek 1" descr="Obsah obrázku text, exteriér, podepsat, jídelní nádob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exteriér, podepsat, jídelní nádob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DD4FE0E" wp14:editId="46480375">
          <wp:extent cx="603983" cy="603983"/>
          <wp:effectExtent l="0" t="0" r="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93" cy="640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5669C" w14:textId="77777777" w:rsidR="00AD0B49" w:rsidRDefault="00AD0B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5083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49"/>
    <w:rsid w:val="001325E9"/>
    <w:rsid w:val="001A52EB"/>
    <w:rsid w:val="002A3C4E"/>
    <w:rsid w:val="002B5EF6"/>
    <w:rsid w:val="002D3154"/>
    <w:rsid w:val="00311E08"/>
    <w:rsid w:val="00683171"/>
    <w:rsid w:val="006F0D7B"/>
    <w:rsid w:val="00704DF5"/>
    <w:rsid w:val="00782710"/>
    <w:rsid w:val="007F0FD2"/>
    <w:rsid w:val="008202EA"/>
    <w:rsid w:val="008A5E83"/>
    <w:rsid w:val="009350B9"/>
    <w:rsid w:val="00AD0B49"/>
    <w:rsid w:val="00C65183"/>
    <w:rsid w:val="00C81493"/>
    <w:rsid w:val="00C8620F"/>
    <w:rsid w:val="00CE74BB"/>
    <w:rsid w:val="00DA0FDC"/>
    <w:rsid w:val="00E45C81"/>
    <w:rsid w:val="00E54FC2"/>
    <w:rsid w:val="00E6121C"/>
    <w:rsid w:val="00F3051B"/>
    <w:rsid w:val="00FA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5ACD"/>
  <w15:chartTrackingRefBased/>
  <w15:docId w15:val="{8BEF3BDB-171E-4B44-A724-0BBA96C1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DF5"/>
    <w:rPr>
      <w:rFonts w:ascii="Times New Roman" w:eastAsia="Times New Roman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F0FD2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0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0B49"/>
  </w:style>
  <w:style w:type="paragraph" w:styleId="Zpat">
    <w:name w:val="footer"/>
    <w:basedOn w:val="Normln"/>
    <w:link w:val="ZpatChar"/>
    <w:uiPriority w:val="99"/>
    <w:unhideWhenUsed/>
    <w:rsid w:val="00AD0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0B49"/>
  </w:style>
  <w:style w:type="character" w:styleId="Siln">
    <w:name w:val="Strong"/>
    <w:basedOn w:val="Standardnpsmoodstavce"/>
    <w:uiPriority w:val="22"/>
    <w:qFormat/>
    <w:rsid w:val="00AD0B4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D0B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AD0B49"/>
  </w:style>
  <w:style w:type="character" w:styleId="Hypertextovodkaz">
    <w:name w:val="Hyperlink"/>
    <w:basedOn w:val="Standardnpsmoodstavce"/>
    <w:uiPriority w:val="99"/>
    <w:unhideWhenUsed/>
    <w:rsid w:val="00704D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4DF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7F0FD2"/>
    <w:rPr>
      <w:rFonts w:ascii="Cambria" w:eastAsia="Calibri" w:hAnsi="Cambria" w:cs="Cambria"/>
      <w:b/>
      <w:bCs/>
      <w:color w:val="4F81BD"/>
      <w:sz w:val="26"/>
      <w:szCs w:val="26"/>
      <w:lang w:val="x-none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FA5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nackovedestniky.cz/vyhledavani/?string=scout+basic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znackovedestniky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mmino.cz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znackovedestniky.cz/scout-flower-horses-divci-skladaci-destnik/" TargetMode="External"/><Relationship Id="rId17" Type="http://schemas.openxmlformats.org/officeDocument/2006/relationships/hyperlink" Target="http://www.znackovedestniky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instagram.com/znackovedestniky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nackovedestniky.cz/scout-flamingo-detsky-skladaci-destnik-s-plamenake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znackovedestniky.cz/scout-basic-blue-detsky-skladaci-destnik-s-reflexnim-prouzkem/" TargetMode="External"/><Relationship Id="rId19" Type="http://schemas.openxmlformats.org/officeDocument/2006/relationships/hyperlink" Target="https://www.facebook.com/ZnackoveDestni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nackovedestniky.cz/scout-basic-pink-divci-skladaci-destnik-s-reflexnim-prouzkem/" TargetMode="External"/><Relationship Id="rId14" Type="http://schemas.openxmlformats.org/officeDocument/2006/relationships/hyperlink" Target="https://www.znackovedestniky.cz/scout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Korandová</dc:creator>
  <cp:keywords/>
  <dc:description/>
  <cp:lastModifiedBy>Dagmar Kutilová</cp:lastModifiedBy>
  <cp:revision>7</cp:revision>
  <dcterms:created xsi:type="dcterms:W3CDTF">2022-07-14T12:40:00Z</dcterms:created>
  <dcterms:modified xsi:type="dcterms:W3CDTF">2022-08-14T08:50:00Z</dcterms:modified>
</cp:coreProperties>
</file>