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36E0" w:rsidRDefault="000E5059">
      <w:pPr>
        <w:pBdr>
          <w:bottom w:val="single" w:sz="4" w:space="0" w:color="000000"/>
        </w:pBdr>
        <w:jc w:val="both"/>
        <w:rPr>
          <w:rFonts w:ascii="Helvetica Neue" w:hAnsi="Helvetica Neue"/>
          <w:b/>
          <w:spacing w:val="60"/>
          <w:sz w:val="18"/>
          <w:szCs w:val="18"/>
        </w:rPr>
      </w:pPr>
      <w:r>
        <w:rPr>
          <w:noProof/>
        </w:rPr>
        <mc:AlternateContent>
          <mc:Choice Requires="wps">
            <w:drawing>
              <wp:anchor distT="0" distB="0" distL="114300" distR="114300" simplePos="0" relativeHeight="2" behindDoc="0" locked="0" layoutInCell="1" allowOverlap="1" wp14:anchorId="0DE067C5">
                <wp:simplePos x="0" y="0"/>
                <wp:positionH relativeFrom="column">
                  <wp:posOffset>3554730</wp:posOffset>
                </wp:positionH>
                <wp:positionV relativeFrom="paragraph">
                  <wp:posOffset>-55880</wp:posOffset>
                </wp:positionV>
                <wp:extent cx="300355" cy="357505"/>
                <wp:effectExtent l="0" t="0" r="0" b="0"/>
                <wp:wrapSquare wrapText="bothSides"/>
                <wp:docPr id="1" name="Text Box 3"/>
                <wp:cNvGraphicFramePr/>
                <a:graphic xmlns:a="http://schemas.openxmlformats.org/drawingml/2006/main">
                  <a:graphicData uri="http://schemas.microsoft.com/office/word/2010/wordprocessingShape">
                    <wps:wsp>
                      <wps:cNvSpPr/>
                      <wps:spPr>
                        <a:xfrm>
                          <a:off x="0" y="0"/>
                          <a:ext cx="299880" cy="356760"/>
                        </a:xfrm>
                        <a:prstGeom prst="rect">
                          <a:avLst/>
                        </a:prstGeom>
                        <a:noFill/>
                        <a:ln>
                          <a:noFill/>
                        </a:ln>
                      </wps:spPr>
                      <wps:style>
                        <a:lnRef idx="0">
                          <a:schemeClr val="accent1"/>
                        </a:lnRef>
                        <a:fillRef idx="0">
                          <a:schemeClr val="accent1"/>
                        </a:fillRef>
                        <a:effectRef idx="0">
                          <a:schemeClr val="accent1"/>
                        </a:effectRef>
                        <a:fontRef idx="minor"/>
                      </wps:style>
                      <wps:txbx>
                        <w:txbxContent>
                          <w:p w:rsidR="00BC36E0" w:rsidRDefault="00BC36E0">
                            <w:pPr>
                              <w:pStyle w:val="Obsahrmce"/>
                            </w:pPr>
                          </w:p>
                        </w:txbxContent>
                      </wps:txbx>
                      <wps:bodyPr>
                        <a:prstTxWarp prst="textNoShape">
                          <a:avLst/>
                        </a:prstTxWarp>
                        <a:spAutoFit/>
                      </wps:bodyPr>
                    </wps:wsp>
                  </a:graphicData>
                </a:graphic>
              </wp:anchor>
            </w:drawing>
          </mc:Choice>
          <mc:Fallback>
            <w:pict>
              <v:rect w14:anchorId="0DE067C5" id="Text Box 3" o:spid="_x0000_s1026" style="position:absolute;left:0;text-align:left;margin-left:279.9pt;margin-top:-4.4pt;width:23.65pt;height:28.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" filled="f" stroked="f">
                <v:textbox style="mso-fit-shape-to-text:t">
                  <w:txbxContent>
                    <w:p w:rsidR="00BC36E0" w:rsidRDefault="00BC36E0">
                      <w:pPr>
                        <w:pStyle w:val="Obsahrmce"/>
                      </w:pPr>
                    </w:p>
                  </w:txbxContent>
                </v:textbox>
                <w10:wrap type="square"/>
              </v:rect>
            </w:pict>
          </mc:Fallback>
        </mc:AlternateContent>
      </w:r>
      <w:r>
        <w:rPr>
          <w:rFonts w:ascii="Helvetica Neue" w:eastAsia="Calibri" w:hAnsi="Helvetica Neue" w:cs="Edwardian Script ITC"/>
          <w:b/>
          <w:sz w:val="18"/>
          <w:szCs w:val="18"/>
        </w:rPr>
        <w:t xml:space="preserve"> </w:t>
      </w:r>
      <w:r>
        <w:rPr>
          <w:rFonts w:ascii="Helvetica Neue" w:hAnsi="Helvetica Neue" w:cs="Verdana"/>
          <w:spacing w:val="60"/>
          <w:sz w:val="18"/>
          <w:szCs w:val="18"/>
        </w:rPr>
        <w:t xml:space="preserve">                                                  </w:t>
      </w:r>
      <w:r>
        <w:rPr>
          <w:noProof/>
        </w:rPr>
        <w:drawing>
          <wp:inline distT="0" distB="0" distL="0" distR="0">
            <wp:extent cx="1225550" cy="112776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pic:cNvPicPr>
                      <a:picLocks noChangeAspect="1" noChangeArrowheads="1"/>
                    </pic:cNvPicPr>
                  </pic:nvPicPr>
                  <pic:blipFill>
                    <a:blip r:embed="rId7"/>
                    <a:stretch>
                      <a:fillRect/>
                    </a:stretch>
                  </pic:blipFill>
                  <pic:spPr bwMode="auto">
                    <a:xfrm>
                      <a:off x="0" y="0"/>
                      <a:ext cx="1225550" cy="1127760"/>
                    </a:xfrm>
                    <a:prstGeom prst="rect">
                      <a:avLst/>
                    </a:prstGeom>
                  </pic:spPr>
                </pic:pic>
              </a:graphicData>
            </a:graphic>
          </wp:inline>
        </w:drawing>
      </w:r>
      <w:r>
        <w:rPr>
          <w:rFonts w:ascii="Helvetica Neue" w:hAnsi="Helvetica Neue" w:cs="Verdana"/>
          <w:spacing w:val="60"/>
          <w:sz w:val="18"/>
          <w:szCs w:val="18"/>
        </w:rPr>
        <w:t xml:space="preserve">   </w:t>
      </w:r>
      <w:r>
        <w:rPr>
          <w:rFonts w:ascii="Helvetica Neue" w:hAnsi="Helvetica Neue"/>
          <w:b/>
          <w:vanish/>
          <w:spacing w:val="60"/>
          <w:sz w:val="18"/>
          <w:szCs w:val="18"/>
        </w:rPr>
        <w:br/>
        <w:t>bjevte veselý a praktický svět Penny Scallan nikdy nestačí.y oblíbenou rovat. d teikování vykouzlíte jednoduše - nádobí z kolek</w:t>
      </w:r>
    </w:p>
    <w:p w:rsidR="00BC36E0" w:rsidRDefault="00BC36E0">
      <w:pPr>
        <w:pBdr>
          <w:bottom w:val="single" w:sz="4" w:space="0" w:color="000000"/>
        </w:pBdr>
        <w:jc w:val="both"/>
        <w:rPr>
          <w:rFonts w:ascii="Helvetica Neue" w:hAnsi="Helvetica Neue"/>
          <w:b/>
          <w:spacing w:val="60"/>
          <w:sz w:val="18"/>
          <w:szCs w:val="18"/>
        </w:rPr>
      </w:pPr>
    </w:p>
    <w:p w:rsidR="00BC36E0" w:rsidRDefault="000E5059">
      <w:pPr>
        <w:pBdr>
          <w:bottom w:val="single" w:sz="4" w:space="0" w:color="000000"/>
        </w:pBdr>
        <w:jc w:val="both"/>
      </w:pPr>
      <w:r>
        <w:rPr>
          <w:rFonts w:ascii="Helvetica Neue" w:hAnsi="Helvetica Neue" w:cs="Verdana"/>
          <w:b/>
          <w:spacing w:val="60"/>
          <w:sz w:val="22"/>
          <w:szCs w:val="22"/>
        </w:rPr>
        <w:t xml:space="preserve">Tisková zpráva </w:t>
      </w:r>
      <w:r w:rsidR="00157036">
        <w:rPr>
          <w:rFonts w:ascii="Helvetica Neue" w:hAnsi="Helvetica Neue" w:cs="Verdana"/>
          <w:b/>
          <w:spacing w:val="60"/>
          <w:sz w:val="22"/>
          <w:szCs w:val="22"/>
        </w:rPr>
        <w:t>12</w:t>
      </w:r>
      <w:r>
        <w:rPr>
          <w:rFonts w:ascii="Helvetica Neue" w:hAnsi="Helvetica Neue" w:cs="Verdana"/>
          <w:b/>
          <w:spacing w:val="60"/>
          <w:sz w:val="22"/>
          <w:szCs w:val="22"/>
        </w:rPr>
        <w:t>. 3. 2019</w:t>
      </w:r>
    </w:p>
    <w:p w:rsidR="00BC36E0" w:rsidRDefault="000E5059">
      <w:pPr>
        <w:jc w:val="both"/>
        <w:rPr>
          <w:rFonts w:ascii="Helvetica Neue" w:hAnsi="Helvetica Neue"/>
          <w:sz w:val="22"/>
          <w:szCs w:val="22"/>
        </w:rPr>
      </w:pPr>
      <w:r>
        <w:rPr>
          <w:rFonts w:ascii="Helvetica Neue" w:hAnsi="Helvetica Neue" w:cs="Verdana"/>
          <w:sz w:val="22"/>
          <w:szCs w:val="22"/>
        </w:rPr>
        <w:t xml:space="preserve"> </w:t>
      </w:r>
    </w:p>
    <w:p w:rsidR="00BC36E0" w:rsidRDefault="000E5059">
      <w:r>
        <w:rPr>
          <w:rFonts w:ascii="Helvetica Neue" w:hAnsi="Helvetica Neue"/>
          <w:b/>
          <w:sz w:val="22"/>
          <w:szCs w:val="22"/>
        </w:rPr>
        <w:t>TZ</w:t>
      </w:r>
      <w:r>
        <w:rPr>
          <w:rFonts w:ascii="Helvetica Neue" w:hAnsi="Helvetica Neue"/>
          <w:b/>
          <w:bCs/>
          <w:sz w:val="22"/>
          <w:szCs w:val="22"/>
        </w:rPr>
        <w:t xml:space="preserve"> –</w:t>
      </w:r>
      <w:bookmarkStart w:id="0" w:name="__DdeLink__100_1134548273"/>
      <w:r>
        <w:rPr>
          <w:rFonts w:ascii="Helvetica Neue" w:hAnsi="Helvetica Neue"/>
          <w:b/>
          <w:bCs/>
          <w:sz w:val="22"/>
          <w:szCs w:val="22"/>
        </w:rPr>
        <w:t xml:space="preserve"> NOVINKA – </w:t>
      </w:r>
      <w:bookmarkStart w:id="1" w:name="__DdeLink__92_268880777"/>
      <w:r>
        <w:rPr>
          <w:rFonts w:ascii="Helvetica Neue" w:hAnsi="Helvetica Neue"/>
          <w:b/>
          <w:bCs/>
          <w:sz w:val="22"/>
          <w:szCs w:val="22"/>
        </w:rPr>
        <w:t>P</w:t>
      </w:r>
      <w:bookmarkEnd w:id="1"/>
      <w:r>
        <w:rPr>
          <w:rFonts w:ascii="Helvetica Neue" w:hAnsi="Helvetica Neue"/>
          <w:b/>
          <w:bCs/>
          <w:sz w:val="22"/>
          <w:szCs w:val="22"/>
        </w:rPr>
        <w:t xml:space="preserve">raktické a krásné. Nové nerezové termolahve </w:t>
      </w:r>
      <w:proofErr w:type="spellStart"/>
      <w:r>
        <w:rPr>
          <w:rFonts w:ascii="Helvetica Neue" w:hAnsi="Helvetica Neue"/>
          <w:b/>
          <w:bCs/>
          <w:sz w:val="22"/>
          <w:szCs w:val="22"/>
        </w:rPr>
        <w:t>Waterdrop</w:t>
      </w:r>
      <w:proofErr w:type="spellEnd"/>
      <w:r>
        <w:rPr>
          <w:rFonts w:ascii="Helvetica Neue" w:hAnsi="Helvetica Neue"/>
          <w:b/>
          <w:bCs/>
          <w:sz w:val="22"/>
          <w:szCs w:val="22"/>
        </w:rPr>
        <w:t xml:space="preserve"> se stanou vašimi věrnými společníky</w:t>
      </w:r>
      <w:bookmarkEnd w:id="0"/>
    </w:p>
    <w:p w:rsidR="00BC36E0" w:rsidRDefault="006B76A5">
      <w:pPr>
        <w:rPr>
          <w:rFonts w:ascii="Helvetica Neue" w:hAnsi="Helvetica Neue"/>
          <w:b/>
          <w:bCs/>
          <w:sz w:val="22"/>
          <w:szCs w:val="22"/>
        </w:rPr>
      </w:pPr>
      <w:r>
        <w:rPr>
          <w:noProof/>
        </w:rPr>
        <w:drawing>
          <wp:anchor distT="0" distB="0" distL="114300" distR="114300" simplePos="0" relativeHeight="251657216" behindDoc="1" locked="0" layoutInCell="1" allowOverlap="1">
            <wp:simplePos x="0" y="0"/>
            <wp:positionH relativeFrom="column">
              <wp:posOffset>-635</wp:posOffset>
            </wp:positionH>
            <wp:positionV relativeFrom="paragraph">
              <wp:posOffset>116205</wp:posOffset>
            </wp:positionV>
            <wp:extent cx="1439545" cy="957580"/>
            <wp:effectExtent l="0" t="0" r="8255" b="0"/>
            <wp:wrapTight wrapText="bothSides">
              <wp:wrapPolygon edited="0">
                <wp:start x="0" y="0"/>
                <wp:lineTo x="0" y="21056"/>
                <wp:lineTo x="21438" y="21056"/>
                <wp:lineTo x="21438"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95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36E0" w:rsidRDefault="000E5059">
      <w:pPr>
        <w:pBdr>
          <w:bottom w:val="single" w:sz="4" w:space="1" w:color="000000"/>
        </w:pBdr>
        <w:jc w:val="both"/>
      </w:pPr>
      <w:r>
        <w:rPr>
          <w:rFonts w:ascii="Helvetica Neue" w:hAnsi="Helvetica Neue"/>
          <w:color w:val="222222"/>
          <w:sz w:val="22"/>
          <w:szCs w:val="22"/>
        </w:rPr>
        <w:t xml:space="preserve">Dopřát svému tělu dostatek hydratace je naprosto </w:t>
      </w:r>
      <w:proofErr w:type="gramStart"/>
      <w:r>
        <w:rPr>
          <w:rFonts w:ascii="Helvetica Neue" w:hAnsi="Helvetica Neue"/>
          <w:color w:val="222222"/>
          <w:sz w:val="22"/>
          <w:szCs w:val="22"/>
        </w:rPr>
        <w:t>zásadní - a</w:t>
      </w:r>
      <w:proofErr w:type="gramEnd"/>
      <w:r>
        <w:rPr>
          <w:rFonts w:ascii="Helvetica Neue" w:hAnsi="Helvetica Neue"/>
          <w:color w:val="222222"/>
          <w:sz w:val="22"/>
          <w:szCs w:val="22"/>
        </w:rPr>
        <w:t xml:space="preserve"> v dnešní uspěchané době občas také velmi náročné.  Mějte proto tekutiny vždy po ruce díky znovupoužitelné termolahvi, která se stane vaším stylovým a užitečným pomocníkem. </w:t>
      </w:r>
    </w:p>
    <w:p w:rsidR="00BC36E0" w:rsidRDefault="00BC36E0">
      <w:pPr>
        <w:pBdr>
          <w:bottom w:val="single" w:sz="4" w:space="1" w:color="000000"/>
        </w:pBdr>
        <w:jc w:val="both"/>
        <w:rPr>
          <w:rFonts w:ascii="Helvetica Neue" w:hAnsi="Helvetica Neue"/>
          <w:color w:val="222222"/>
          <w:sz w:val="22"/>
          <w:szCs w:val="22"/>
        </w:rPr>
      </w:pPr>
    </w:p>
    <w:p w:rsidR="006B76A5" w:rsidRDefault="006B76A5">
      <w:pPr>
        <w:pBdr>
          <w:bottom w:val="single" w:sz="4" w:space="1" w:color="000000"/>
        </w:pBdr>
        <w:jc w:val="both"/>
        <w:rPr>
          <w:rFonts w:ascii="Helvetica Neue" w:hAnsi="Helvetica Neue"/>
          <w:color w:val="222222"/>
          <w:sz w:val="22"/>
          <w:szCs w:val="22"/>
        </w:rPr>
      </w:pPr>
      <w:r>
        <w:rPr>
          <w:noProof/>
        </w:rPr>
        <w:drawing>
          <wp:anchor distT="0" distB="0" distL="114300" distR="114300" simplePos="0" relativeHeight="251658240" behindDoc="1" locked="0" layoutInCell="1" allowOverlap="1">
            <wp:simplePos x="0" y="0"/>
            <wp:positionH relativeFrom="column">
              <wp:posOffset>3132455</wp:posOffset>
            </wp:positionH>
            <wp:positionV relativeFrom="paragraph">
              <wp:posOffset>109855</wp:posOffset>
            </wp:positionV>
            <wp:extent cx="1079500" cy="1619885"/>
            <wp:effectExtent l="0" t="0" r="6350" b="0"/>
            <wp:wrapTight wrapText="bothSides">
              <wp:wrapPolygon edited="0">
                <wp:start x="0" y="0"/>
                <wp:lineTo x="0" y="21338"/>
                <wp:lineTo x="21346" y="21338"/>
                <wp:lineTo x="21346"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36E0" w:rsidRDefault="000E5059">
      <w:pPr>
        <w:pBdr>
          <w:bottom w:val="single" w:sz="4" w:space="1" w:color="000000"/>
        </w:pBdr>
        <w:jc w:val="both"/>
      </w:pPr>
      <w:r>
        <w:rPr>
          <w:rFonts w:ascii="Helvetica Neue" w:hAnsi="Helvetica Neue"/>
          <w:b/>
          <w:bCs/>
          <w:color w:val="222222"/>
          <w:sz w:val="22"/>
          <w:szCs w:val="22"/>
        </w:rPr>
        <w:t xml:space="preserve">Nová termolahev </w:t>
      </w:r>
      <w:proofErr w:type="spellStart"/>
      <w:r>
        <w:rPr>
          <w:rFonts w:ascii="Helvetica Neue" w:hAnsi="Helvetica Neue"/>
          <w:b/>
          <w:bCs/>
          <w:color w:val="222222"/>
          <w:sz w:val="22"/>
          <w:szCs w:val="22"/>
        </w:rPr>
        <w:t>Waterdrop</w:t>
      </w:r>
      <w:proofErr w:type="spellEnd"/>
      <w:r>
        <w:rPr>
          <w:rFonts w:ascii="Helvetica Neue" w:hAnsi="Helvetica Neue"/>
          <w:color w:val="222222"/>
          <w:sz w:val="22"/>
          <w:szCs w:val="22"/>
        </w:rPr>
        <w:t xml:space="preserve"> přichází s několika praktickými vychytávkami a s krásným minimalistickým designem. Díky </w:t>
      </w:r>
      <w:r>
        <w:rPr>
          <w:rFonts w:ascii="Helvetica Neue" w:hAnsi="Helvetica Neue"/>
          <w:b/>
          <w:bCs/>
          <w:color w:val="222222"/>
          <w:sz w:val="22"/>
          <w:szCs w:val="22"/>
        </w:rPr>
        <w:t>vakuové izolaci dvojité stěny</w:t>
      </w:r>
      <w:r>
        <w:rPr>
          <w:rFonts w:ascii="Helvetica Neue" w:hAnsi="Helvetica Neue"/>
          <w:color w:val="222222"/>
          <w:sz w:val="22"/>
          <w:szCs w:val="22"/>
        </w:rPr>
        <w:t xml:space="preserve"> vydrží nápoj ve správné teplotě opravdu dlouhou dobu.  Studeným douškem se osvěžíte až 24 hodin po naplnění lahve, teplým až 12 hodin. Lahev má praktický objem 500 mililitrů, díky kterému se pohodlně vejde do tašky a ani plná se moc nepronese. Krom</w:t>
      </w:r>
      <w:r w:rsidR="00F0115B">
        <w:rPr>
          <w:rFonts w:ascii="Helvetica Neue" w:hAnsi="Helvetica Neue"/>
          <w:color w:val="222222"/>
          <w:sz w:val="22"/>
          <w:szCs w:val="22"/>
        </w:rPr>
        <w:t>ě</w:t>
      </w:r>
      <w:r>
        <w:rPr>
          <w:rFonts w:ascii="Helvetica Neue" w:hAnsi="Helvetica Neue"/>
          <w:color w:val="222222"/>
          <w:sz w:val="22"/>
          <w:szCs w:val="22"/>
        </w:rPr>
        <w:t xml:space="preserve"> toho je lahev</w:t>
      </w:r>
      <w:r>
        <w:rPr>
          <w:rFonts w:ascii="Helvetica Neue" w:hAnsi="Helvetica Neue"/>
          <w:b/>
          <w:bCs/>
          <w:color w:val="222222"/>
          <w:sz w:val="22"/>
          <w:szCs w:val="22"/>
        </w:rPr>
        <w:t xml:space="preserve"> velmi odolná</w:t>
      </w:r>
      <w:r w:rsidR="00FC4A60">
        <w:rPr>
          <w:rFonts w:ascii="Helvetica Neue" w:hAnsi="Helvetica Neue"/>
          <w:b/>
          <w:bCs/>
          <w:color w:val="222222"/>
          <w:sz w:val="22"/>
          <w:szCs w:val="22"/>
        </w:rPr>
        <w:t>,</w:t>
      </w:r>
      <w:r>
        <w:rPr>
          <w:rFonts w:ascii="Helvetica Neue" w:hAnsi="Helvetica Neue"/>
          <w:b/>
          <w:bCs/>
          <w:color w:val="222222"/>
          <w:sz w:val="22"/>
          <w:szCs w:val="22"/>
        </w:rPr>
        <w:t xml:space="preserve"> snadno se čistí</w:t>
      </w:r>
      <w:r w:rsidR="00FC4A60">
        <w:rPr>
          <w:rFonts w:ascii="Helvetica Neue" w:hAnsi="Helvetica Neue"/>
          <w:b/>
          <w:bCs/>
          <w:color w:val="222222"/>
          <w:sz w:val="22"/>
          <w:szCs w:val="22"/>
        </w:rPr>
        <w:t xml:space="preserve">, </w:t>
      </w:r>
      <w:r w:rsidR="00FC4A60" w:rsidRPr="00FC4A60">
        <w:rPr>
          <w:rFonts w:ascii="Helvetica Neue" w:hAnsi="Helvetica Neue"/>
          <w:bCs/>
          <w:color w:val="222222"/>
          <w:sz w:val="22"/>
          <w:szCs w:val="22"/>
        </w:rPr>
        <w:t>a</w:t>
      </w:r>
      <w:r>
        <w:rPr>
          <w:rFonts w:ascii="Helvetica Neue" w:hAnsi="Helvetica Neue"/>
          <w:color w:val="222222"/>
          <w:sz w:val="22"/>
          <w:szCs w:val="22"/>
        </w:rPr>
        <w:t xml:space="preserve"> navíc skvěle vypadá. </w:t>
      </w:r>
      <w:r>
        <w:rPr>
          <w:rFonts w:ascii="Helvetica Neue" w:hAnsi="Helvetica Neue"/>
          <w:b/>
          <w:bCs/>
          <w:color w:val="222222"/>
          <w:sz w:val="22"/>
          <w:szCs w:val="22"/>
        </w:rPr>
        <w:t>Minimalistický vzhled s kvalitním bambusovým víčkem</w:t>
      </w:r>
      <w:r>
        <w:rPr>
          <w:rFonts w:ascii="Helvetica Neue" w:hAnsi="Helvetica Neue"/>
          <w:color w:val="222222"/>
          <w:sz w:val="22"/>
          <w:szCs w:val="22"/>
        </w:rPr>
        <w:t xml:space="preserve"> skvěle stylově </w:t>
      </w:r>
      <w:r w:rsidR="00FC4A60">
        <w:rPr>
          <w:rFonts w:ascii="Helvetica Neue" w:hAnsi="Helvetica Neue"/>
          <w:color w:val="222222"/>
          <w:sz w:val="22"/>
          <w:szCs w:val="22"/>
        </w:rPr>
        <w:t xml:space="preserve">doplní </w:t>
      </w:r>
      <w:r>
        <w:rPr>
          <w:rFonts w:ascii="Helvetica Neue" w:hAnsi="Helvetica Neue"/>
          <w:color w:val="222222"/>
          <w:sz w:val="22"/>
          <w:szCs w:val="22"/>
        </w:rPr>
        <w:t xml:space="preserve">jakýkoli outfit nebo dekor. </w:t>
      </w:r>
    </w:p>
    <w:p w:rsidR="00BC36E0" w:rsidRDefault="00BC36E0">
      <w:pPr>
        <w:pBdr>
          <w:bottom w:val="single" w:sz="4" w:space="1" w:color="000000"/>
        </w:pBdr>
        <w:jc w:val="both"/>
        <w:rPr>
          <w:rFonts w:ascii="Helvetica Neue" w:hAnsi="Helvetica Neue"/>
          <w:color w:val="222222"/>
          <w:sz w:val="22"/>
          <w:szCs w:val="22"/>
        </w:rPr>
      </w:pPr>
    </w:p>
    <w:p w:rsidR="00BC36E0" w:rsidRDefault="006B76A5">
      <w:pPr>
        <w:pBdr>
          <w:bottom w:val="single" w:sz="4" w:space="1" w:color="000000"/>
        </w:pBdr>
        <w:jc w:val="both"/>
        <w:rPr>
          <w:rFonts w:ascii="Helvetica Neue" w:hAnsi="Helvetica Neue"/>
          <w:color w:val="222222"/>
          <w:sz w:val="22"/>
          <w:szCs w:val="22"/>
          <w:shd w:val="clear" w:color="auto" w:fill="FFFFFF"/>
          <w:lang w:eastAsia="en-US"/>
        </w:rPr>
      </w:pP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-635</wp:posOffset>
            </wp:positionV>
            <wp:extent cx="1710000" cy="1137600"/>
            <wp:effectExtent l="0" t="0" r="5080" b="5715"/>
            <wp:wrapTight wrapText="bothSides">
              <wp:wrapPolygon edited="0">
                <wp:start x="0" y="0"/>
                <wp:lineTo x="0" y="21347"/>
                <wp:lineTo x="21423" y="21347"/>
                <wp:lineTo x="21423"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113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059">
        <w:rPr>
          <w:rFonts w:ascii="Helvetica Neue" w:hAnsi="Helvetica Neue"/>
          <w:color w:val="222222"/>
          <w:sz w:val="22"/>
          <w:szCs w:val="22"/>
        </w:rPr>
        <w:t xml:space="preserve">Se znovupoužitelnou lahví na vodu uděláte </w:t>
      </w:r>
      <w:r w:rsidR="000E5059">
        <w:rPr>
          <w:rFonts w:ascii="Helvetica Neue" w:hAnsi="Helvetica Neue"/>
          <w:b/>
          <w:bCs/>
          <w:color w:val="222222"/>
          <w:sz w:val="22"/>
          <w:szCs w:val="22"/>
        </w:rPr>
        <w:t>krok směrem k přírodě a také ke svému zdraví</w:t>
      </w:r>
      <w:r w:rsidR="000E5059">
        <w:rPr>
          <w:rFonts w:ascii="Helvetica Neue" w:hAnsi="Helvetica Neue"/>
          <w:color w:val="222222"/>
          <w:sz w:val="22"/>
          <w:szCs w:val="22"/>
        </w:rPr>
        <w:t xml:space="preserve">. Vyberte si novou termolahev v setu s některou z chutí </w:t>
      </w:r>
      <w:proofErr w:type="spellStart"/>
      <w:r w:rsidR="000E5059">
        <w:rPr>
          <w:rFonts w:ascii="Helvetica Neue" w:hAnsi="Helvetica Neue"/>
          <w:color w:val="222222"/>
          <w:sz w:val="22"/>
          <w:szCs w:val="22"/>
        </w:rPr>
        <w:t>Waterdrop</w:t>
      </w:r>
      <w:proofErr w:type="spellEnd"/>
      <w:r w:rsidR="000E5059">
        <w:rPr>
          <w:rFonts w:ascii="Helvetica Neue" w:hAnsi="Helvetica Neue"/>
          <w:color w:val="222222"/>
          <w:sz w:val="22"/>
          <w:szCs w:val="22"/>
        </w:rPr>
        <w:t xml:space="preserve">! Vyzkoušejte víc variant anebo dejte přednost své oblíbené </w:t>
      </w:r>
      <w:r w:rsidR="00FD78C9">
        <w:rPr>
          <w:rFonts w:ascii="Helvetica Neue" w:hAnsi="Helvetica Neue"/>
          <w:color w:val="222222"/>
          <w:sz w:val="22"/>
          <w:szCs w:val="22"/>
        </w:rPr>
        <w:t>chuti</w:t>
      </w:r>
      <w:r w:rsidR="000E5059">
        <w:rPr>
          <w:rFonts w:ascii="Helvetica Neue" w:hAnsi="Helvetica Neue"/>
          <w:color w:val="222222"/>
          <w:sz w:val="22"/>
          <w:szCs w:val="22"/>
        </w:rPr>
        <w:t xml:space="preserve"> nabité </w:t>
      </w:r>
      <w:r w:rsidR="00FD78C9">
        <w:rPr>
          <w:rFonts w:ascii="Helvetica Neue" w:hAnsi="Helvetica Neue"/>
          <w:color w:val="222222"/>
          <w:sz w:val="22"/>
          <w:szCs w:val="22"/>
        </w:rPr>
        <w:t xml:space="preserve">antioxidanty </w:t>
      </w:r>
      <w:r w:rsidR="000E5059">
        <w:rPr>
          <w:rFonts w:ascii="Helvetica Neue" w:hAnsi="Helvetica Neue"/>
          <w:color w:val="222222"/>
          <w:sz w:val="22"/>
          <w:szCs w:val="22"/>
        </w:rPr>
        <w:t xml:space="preserve">a výtažky ze </w:t>
      </w:r>
      <w:proofErr w:type="spellStart"/>
      <w:r w:rsidR="000E5059">
        <w:rPr>
          <w:rFonts w:ascii="Helvetica Neue" w:hAnsi="Helvetica Neue"/>
          <w:color w:val="222222"/>
          <w:sz w:val="22"/>
          <w:szCs w:val="22"/>
        </w:rPr>
        <w:t>superpotravin</w:t>
      </w:r>
      <w:proofErr w:type="spellEnd"/>
      <w:r w:rsidR="000E5059">
        <w:rPr>
          <w:rFonts w:ascii="Helvetica Neue" w:hAnsi="Helvetica Neue"/>
          <w:color w:val="222222"/>
          <w:sz w:val="22"/>
          <w:szCs w:val="22"/>
        </w:rPr>
        <w:t xml:space="preserve">. Oživte vodu s </w:t>
      </w:r>
      <w:proofErr w:type="spellStart"/>
      <w:r w:rsidR="000E5059">
        <w:rPr>
          <w:rFonts w:ascii="Helvetica Neue" w:hAnsi="Helvetica Neue"/>
          <w:b/>
          <w:bCs/>
          <w:color w:val="222222"/>
          <w:sz w:val="22"/>
          <w:szCs w:val="22"/>
        </w:rPr>
        <w:t>mikrodrinkem</w:t>
      </w:r>
      <w:proofErr w:type="spellEnd"/>
      <w:r w:rsidR="000E5059">
        <w:rPr>
          <w:rFonts w:ascii="Helvetica Neue" w:hAnsi="Helvetica Neue"/>
          <w:b/>
          <w:bCs/>
          <w:color w:val="222222"/>
          <w:sz w:val="22"/>
          <w:szCs w:val="22"/>
        </w:rPr>
        <w:t xml:space="preserve"> </w:t>
      </w:r>
      <w:proofErr w:type="spellStart"/>
      <w:r w:rsidR="000E5059">
        <w:rPr>
          <w:rFonts w:ascii="Helvetica Neue" w:hAnsi="Helvetica Neue"/>
          <w:b/>
          <w:bCs/>
          <w:color w:val="222222"/>
          <w:sz w:val="22"/>
          <w:szCs w:val="22"/>
        </w:rPr>
        <w:t>Waterdrop</w:t>
      </w:r>
      <w:proofErr w:type="spellEnd"/>
      <w:r w:rsidR="000E5059">
        <w:rPr>
          <w:rFonts w:ascii="Helvetica Neue" w:hAnsi="Helvetica Neue"/>
          <w:color w:val="222222"/>
          <w:sz w:val="22"/>
          <w:szCs w:val="22"/>
        </w:rPr>
        <w:t>! Rozlučte se s plastem a najděte si svou znovupoužitelnou lahev</w:t>
      </w:r>
      <w:r w:rsidR="000E5059">
        <w:rPr>
          <w:rFonts w:ascii="Helvetica Neue" w:hAnsi="Helvetica Neue"/>
          <w:color w:val="222222"/>
          <w:sz w:val="22"/>
          <w:szCs w:val="22"/>
          <w:shd w:val="clear" w:color="auto" w:fill="FFFFFF"/>
          <w:lang w:eastAsia="en-US"/>
        </w:rPr>
        <w:t xml:space="preserve"> v e-shopu na </w:t>
      </w:r>
      <w:hyperlink r:id="rId11">
        <w:r w:rsidR="000E5059">
          <w:rPr>
            <w:rStyle w:val="Internetovodkaz"/>
            <w:rFonts w:ascii="Helvetica Neue" w:hAnsi="Helvetica Neue"/>
            <w:sz w:val="22"/>
            <w:szCs w:val="22"/>
            <w:highlight w:val="white"/>
            <w:lang w:eastAsia="en-US"/>
          </w:rPr>
          <w:t>www.waterdrop.cz</w:t>
        </w:r>
      </w:hyperlink>
      <w:r w:rsidR="000E5059">
        <w:rPr>
          <w:rFonts w:ascii="Helvetica Neue" w:hAnsi="Helvetica Neue"/>
          <w:color w:val="222222"/>
          <w:sz w:val="22"/>
          <w:szCs w:val="22"/>
          <w:shd w:val="clear" w:color="auto" w:fill="FFFFFF"/>
          <w:lang w:eastAsia="en-US"/>
        </w:rPr>
        <w:t xml:space="preserve">. </w:t>
      </w:r>
    </w:p>
    <w:p w:rsidR="008561CF" w:rsidRDefault="008561CF">
      <w:pPr>
        <w:pBdr>
          <w:bottom w:val="single" w:sz="4" w:space="1" w:color="000000"/>
        </w:pBdr>
        <w:jc w:val="both"/>
        <w:rPr>
          <w:rFonts w:ascii="Helvetica Neue" w:hAnsi="Helvetica Neue"/>
          <w:color w:val="222222"/>
          <w:sz w:val="22"/>
          <w:szCs w:val="22"/>
          <w:shd w:val="clear" w:color="auto" w:fill="FFFFFF"/>
          <w:lang w:eastAsia="en-US"/>
        </w:rPr>
      </w:pPr>
    </w:p>
    <w:p w:rsidR="008561CF" w:rsidRDefault="008561CF">
      <w:pPr>
        <w:pBdr>
          <w:bottom w:val="single" w:sz="4" w:space="1" w:color="000000"/>
        </w:pBdr>
        <w:jc w:val="both"/>
        <w:rPr>
          <w:rFonts w:ascii="Helvetica Neue" w:hAnsi="Helvetica Neue"/>
          <w:color w:val="222222"/>
          <w:sz w:val="22"/>
          <w:szCs w:val="22"/>
          <w:shd w:val="clear" w:color="auto" w:fill="FFFFFF"/>
          <w:lang w:eastAsia="en-US"/>
        </w:rPr>
      </w:pPr>
      <w:r>
        <w:rPr>
          <w:rFonts w:ascii="Helvetica Neue" w:hAnsi="Helvetica Neue"/>
          <w:color w:val="222222"/>
          <w:sz w:val="22"/>
          <w:szCs w:val="22"/>
          <w:shd w:val="clear" w:color="auto" w:fill="FFFFFF"/>
          <w:lang w:eastAsia="en-US"/>
        </w:rPr>
        <w:t>Cena:</w:t>
      </w:r>
    </w:p>
    <w:p w:rsidR="008561CF" w:rsidRDefault="008561CF">
      <w:pPr>
        <w:pBdr>
          <w:bottom w:val="single" w:sz="4" w:space="1" w:color="000000"/>
        </w:pBdr>
        <w:jc w:val="both"/>
      </w:pPr>
      <w:r>
        <w:rPr>
          <w:rFonts w:ascii="Helvetica Neue" w:hAnsi="Helvetica Neue"/>
          <w:color w:val="222222"/>
          <w:sz w:val="22"/>
          <w:szCs w:val="22"/>
          <w:shd w:val="clear" w:color="auto" w:fill="FFFFFF"/>
          <w:lang w:eastAsia="en-US"/>
        </w:rPr>
        <w:t>Lahev nerez (bílá nebo bambus) 500 ml – 765 Kč</w:t>
      </w:r>
    </w:p>
    <w:p w:rsidR="00BC36E0" w:rsidRDefault="008561CF">
      <w:pPr>
        <w:pBdr>
          <w:bottom w:val="single" w:sz="4" w:space="1" w:color="000000"/>
        </w:pBdr>
        <w:jc w:val="both"/>
        <w:rPr>
          <w:rFonts w:ascii="Helvetica Neue" w:hAnsi="Helvetica Neue"/>
          <w:color w:val="222222"/>
          <w:sz w:val="22"/>
          <w:szCs w:val="22"/>
          <w:highlight w:val="white"/>
          <w:lang w:eastAsia="en-US"/>
        </w:rPr>
      </w:pPr>
      <w:r>
        <w:rPr>
          <w:rFonts w:ascii="Helvetica Neue" w:hAnsi="Helvetica Neue"/>
          <w:color w:val="222222"/>
          <w:sz w:val="22"/>
          <w:szCs w:val="22"/>
          <w:highlight w:val="white"/>
          <w:lang w:eastAsia="en-US"/>
        </w:rPr>
        <w:t xml:space="preserve">Steel set </w:t>
      </w:r>
      <w:proofErr w:type="gramStart"/>
      <w:r>
        <w:rPr>
          <w:rFonts w:ascii="Helvetica Neue" w:hAnsi="Helvetica Neue"/>
          <w:color w:val="222222"/>
          <w:sz w:val="22"/>
          <w:szCs w:val="22"/>
          <w:highlight w:val="white"/>
          <w:lang w:eastAsia="en-US"/>
        </w:rPr>
        <w:t>střední - nerez</w:t>
      </w:r>
      <w:proofErr w:type="gramEnd"/>
      <w:r>
        <w:rPr>
          <w:rFonts w:ascii="Helvetica Neue" w:hAnsi="Helvetica Neue"/>
          <w:color w:val="222222"/>
          <w:sz w:val="22"/>
          <w:szCs w:val="22"/>
          <w:highlight w:val="white"/>
          <w:lang w:eastAsia="en-US"/>
        </w:rPr>
        <w:t xml:space="preserve"> lahev + 4x12 ks </w:t>
      </w:r>
      <w:proofErr w:type="spellStart"/>
      <w:r>
        <w:rPr>
          <w:rFonts w:ascii="Helvetica Neue" w:hAnsi="Helvetica Neue"/>
          <w:color w:val="222222"/>
          <w:sz w:val="22"/>
          <w:szCs w:val="22"/>
          <w:highlight w:val="white"/>
          <w:lang w:eastAsia="en-US"/>
        </w:rPr>
        <w:t>waterdrop</w:t>
      </w:r>
      <w:proofErr w:type="spellEnd"/>
      <w:r>
        <w:rPr>
          <w:rFonts w:ascii="Helvetica Neue" w:hAnsi="Helvetica Neue"/>
          <w:color w:val="222222"/>
          <w:sz w:val="22"/>
          <w:szCs w:val="22"/>
          <w:highlight w:val="white"/>
          <w:lang w:eastAsia="en-US"/>
        </w:rPr>
        <w:t xml:space="preserve"> dle výběru – 1481 Kč</w:t>
      </w:r>
    </w:p>
    <w:p w:rsidR="006B76A5" w:rsidRDefault="006B76A5">
      <w:pPr>
        <w:pBdr>
          <w:bottom w:val="single" w:sz="4" w:space="1" w:color="000000"/>
        </w:pBdr>
        <w:jc w:val="both"/>
        <w:rPr>
          <w:rFonts w:ascii="Helvetica Neue" w:hAnsi="Helvetica Neue"/>
          <w:color w:val="222222"/>
          <w:sz w:val="22"/>
          <w:szCs w:val="22"/>
          <w:highlight w:val="white"/>
          <w:lang w:eastAsia="en-US"/>
        </w:rPr>
      </w:pPr>
    </w:p>
    <w:p w:rsidR="006B76A5" w:rsidRDefault="006B76A5">
      <w:pPr>
        <w:pBdr>
          <w:bottom w:val="single" w:sz="4" w:space="1" w:color="000000"/>
        </w:pBdr>
        <w:jc w:val="both"/>
        <w:rPr>
          <w:rFonts w:ascii="Helvetica Neue" w:hAnsi="Helvetica Neue"/>
          <w:color w:val="222222"/>
          <w:sz w:val="22"/>
          <w:szCs w:val="22"/>
          <w:highlight w:val="white"/>
          <w:lang w:eastAsia="en-US"/>
        </w:rPr>
      </w:pPr>
      <w:r>
        <w:rPr>
          <w:noProof/>
        </w:rPr>
        <w:drawing>
          <wp:inline distT="0" distB="0" distL="0" distR="0">
            <wp:extent cx="1120140" cy="1439545"/>
            <wp:effectExtent l="0" t="0" r="3810" b="825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940" r="14249"/>
                    <a:stretch/>
                  </pic:blipFill>
                  <pic:spPr bwMode="auto">
                    <a:xfrm>
                      <a:off x="0" y="0"/>
                      <a:ext cx="1120494" cy="144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1032510" cy="1439544"/>
            <wp:effectExtent l="0" t="0" r="0" b="889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910" r="16366"/>
                    <a:stretch/>
                  </pic:blipFill>
                  <pic:spPr bwMode="auto">
                    <a:xfrm>
                      <a:off x="0" y="0"/>
                      <a:ext cx="1032837" cy="144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0438C0">
        <w:rPr>
          <w:noProof/>
        </w:rPr>
        <w:t xml:space="preserve"> </w:t>
      </w:r>
      <w:r w:rsidR="000438C0">
        <w:rPr>
          <w:noProof/>
        </w:rPr>
        <w:drawing>
          <wp:inline distT="0" distB="0" distL="0" distR="0">
            <wp:extent cx="658800" cy="810000"/>
            <wp:effectExtent l="0" t="0" r="825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080" r="9840" b="7594"/>
                    <a:stretch/>
                  </pic:blipFill>
                  <pic:spPr bwMode="auto">
                    <a:xfrm>
                      <a:off x="0" y="0"/>
                      <a:ext cx="658800" cy="810000"/>
                    </a:xfrm>
                    <a:prstGeom prst="rect">
                      <a:avLst/>
                    </a:prstGeom>
                    <a:noFill/>
                    <a:ln>
                      <a:noFill/>
                    </a:ln>
                    <a:extLst>
                      <a:ext uri="{53640926-AAD7-44D8-BBD7-CCE9431645EC}">
                        <a14:shadowObscured xmlns:a14="http://schemas.microsoft.com/office/drawing/2010/main"/>
                      </a:ext>
                    </a:extLst>
                  </pic:spPr>
                </pic:pic>
              </a:graphicData>
            </a:graphic>
          </wp:inline>
        </w:drawing>
      </w:r>
      <w:r w:rsidR="00533374">
        <w:rPr>
          <w:noProof/>
        </w:rPr>
        <w:drawing>
          <wp:inline distT="0" distB="0" distL="0" distR="0">
            <wp:extent cx="619200" cy="792000"/>
            <wp:effectExtent l="0" t="0" r="0"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000" r="13750" b="8667"/>
                    <a:stretch/>
                  </pic:blipFill>
                  <pic:spPr bwMode="auto">
                    <a:xfrm>
                      <a:off x="0" y="0"/>
                      <a:ext cx="619200" cy="792000"/>
                    </a:xfrm>
                    <a:prstGeom prst="rect">
                      <a:avLst/>
                    </a:prstGeom>
                    <a:noFill/>
                    <a:ln>
                      <a:noFill/>
                    </a:ln>
                    <a:extLst>
                      <a:ext uri="{53640926-AAD7-44D8-BBD7-CCE9431645EC}">
                        <a14:shadowObscured xmlns:a14="http://schemas.microsoft.com/office/drawing/2010/main"/>
                      </a:ext>
                    </a:extLst>
                  </pic:spPr>
                </pic:pic>
              </a:graphicData>
            </a:graphic>
          </wp:inline>
        </w:drawing>
      </w:r>
      <w:r w:rsidR="00533374">
        <w:rPr>
          <w:noProof/>
        </w:rPr>
        <w:drawing>
          <wp:inline distT="0" distB="0" distL="0" distR="0">
            <wp:extent cx="626400" cy="802800"/>
            <wp:effectExtent l="0" t="0" r="254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500" r="14251" b="10000"/>
                    <a:stretch/>
                  </pic:blipFill>
                  <pic:spPr bwMode="auto">
                    <a:xfrm>
                      <a:off x="0" y="0"/>
                      <a:ext cx="626400" cy="802800"/>
                    </a:xfrm>
                    <a:prstGeom prst="rect">
                      <a:avLst/>
                    </a:prstGeom>
                    <a:noFill/>
                    <a:ln>
                      <a:noFill/>
                    </a:ln>
                    <a:extLst>
                      <a:ext uri="{53640926-AAD7-44D8-BBD7-CCE9431645EC}">
                        <a14:shadowObscured xmlns:a14="http://schemas.microsoft.com/office/drawing/2010/main"/>
                      </a:ext>
                    </a:extLst>
                  </pic:spPr>
                </pic:pic>
              </a:graphicData>
            </a:graphic>
          </wp:inline>
        </w:drawing>
      </w:r>
      <w:r w:rsidR="00533374">
        <w:rPr>
          <w:noProof/>
        </w:rPr>
        <w:drawing>
          <wp:inline distT="0" distB="0" distL="0" distR="0">
            <wp:extent cx="630000" cy="8244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167" r="14667" b="9500"/>
                    <a:stretch/>
                  </pic:blipFill>
                  <pic:spPr bwMode="auto">
                    <a:xfrm>
                      <a:off x="0" y="0"/>
                      <a:ext cx="630000" cy="824400"/>
                    </a:xfrm>
                    <a:prstGeom prst="rect">
                      <a:avLst/>
                    </a:prstGeom>
                    <a:noFill/>
                    <a:ln>
                      <a:noFill/>
                    </a:ln>
                    <a:extLst>
                      <a:ext uri="{53640926-AAD7-44D8-BBD7-CCE9431645EC}">
                        <a14:shadowObscured xmlns:a14="http://schemas.microsoft.com/office/drawing/2010/main"/>
                      </a:ext>
                    </a:extLst>
                  </pic:spPr>
                </pic:pic>
              </a:graphicData>
            </a:graphic>
          </wp:inline>
        </w:drawing>
      </w:r>
      <w:r w:rsidR="00533374">
        <w:rPr>
          <w:noProof/>
        </w:rPr>
        <w:drawing>
          <wp:inline distT="0" distB="0" distL="0" distR="0">
            <wp:extent cx="637200" cy="8208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001" r="14165" b="8834"/>
                    <a:stretch/>
                  </pic:blipFill>
                  <pic:spPr bwMode="auto">
                    <a:xfrm>
                      <a:off x="0" y="0"/>
                      <a:ext cx="637200" cy="820800"/>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GoBack"/>
      <w:bookmarkEnd w:id="2"/>
    </w:p>
    <w:p w:rsidR="00BC36E0" w:rsidRDefault="000E5059">
      <w:pPr>
        <w:pBdr>
          <w:bottom w:val="single" w:sz="4" w:space="1" w:color="000000"/>
        </w:pBdr>
        <w:jc w:val="both"/>
        <w:rPr>
          <w:rFonts w:ascii="Helvetica Neue" w:hAnsi="Helvetica Neue"/>
          <w:sz w:val="22"/>
          <w:szCs w:val="22"/>
        </w:rPr>
      </w:pPr>
      <w:r>
        <w:rPr>
          <w:rFonts w:ascii="Helvetica Neue" w:hAnsi="Helvetica Neue"/>
          <w:sz w:val="22"/>
          <w:szCs w:val="22"/>
        </w:rPr>
        <w:t xml:space="preserve">      </w:t>
      </w:r>
    </w:p>
    <w:p w:rsidR="006B76A5" w:rsidRDefault="006B76A5">
      <w:pPr>
        <w:pStyle w:val="Nadpis2"/>
        <w:numPr>
          <w:ilvl w:val="0"/>
          <w:numId w:val="0"/>
        </w:numPr>
        <w:ind w:left="576" w:hanging="576"/>
        <w:jc w:val="both"/>
        <w:rPr>
          <w:rFonts w:ascii="Helvetica Neue" w:hAnsi="Helvetica Neue" w:cs="Times New Roman"/>
          <w:color w:val="auto"/>
          <w:sz w:val="22"/>
          <w:szCs w:val="22"/>
        </w:rPr>
      </w:pPr>
    </w:p>
    <w:p w:rsidR="006B76A5" w:rsidRDefault="006B76A5">
      <w:pPr>
        <w:pStyle w:val="Nadpis2"/>
        <w:numPr>
          <w:ilvl w:val="0"/>
          <w:numId w:val="0"/>
        </w:numPr>
        <w:ind w:left="576" w:hanging="576"/>
        <w:jc w:val="both"/>
        <w:rPr>
          <w:rFonts w:ascii="Helvetica Neue" w:hAnsi="Helvetica Neue" w:cs="Times New Roman"/>
          <w:color w:val="auto"/>
          <w:sz w:val="22"/>
          <w:szCs w:val="22"/>
        </w:rPr>
      </w:pPr>
    </w:p>
    <w:p w:rsidR="00BC36E0" w:rsidRDefault="000E5059">
      <w:pPr>
        <w:pStyle w:val="Nadpis2"/>
        <w:numPr>
          <w:ilvl w:val="0"/>
          <w:numId w:val="0"/>
        </w:numPr>
        <w:ind w:left="576" w:hanging="576"/>
        <w:jc w:val="both"/>
        <w:rPr>
          <w:rFonts w:ascii="Helvetica Neue" w:hAnsi="Helvetica Neue" w:cs="Times New Roman"/>
          <w:sz w:val="22"/>
          <w:szCs w:val="22"/>
        </w:rPr>
      </w:pPr>
      <w:r>
        <w:rPr>
          <w:rFonts w:ascii="Helvetica Neue" w:hAnsi="Helvetica Neue" w:cs="Times New Roman"/>
          <w:color w:val="auto"/>
          <w:sz w:val="22"/>
          <w:szCs w:val="22"/>
        </w:rPr>
        <w:t>Kontakty</w:t>
      </w:r>
      <w:r>
        <w:rPr>
          <w:rFonts w:ascii="Helvetica Neue" w:hAnsi="Helvetica Neue" w:cs="Times New Roman"/>
          <w:color w:val="auto"/>
          <w:sz w:val="22"/>
          <w:szCs w:val="22"/>
          <w:lang w:val="cs-CZ"/>
        </w:rPr>
        <w:t>:</w:t>
      </w:r>
    </w:p>
    <w:p w:rsidR="00BC36E0" w:rsidRDefault="000E5059">
      <w:pPr>
        <w:jc w:val="both"/>
        <w:rPr>
          <w:rFonts w:ascii="Helvetica Neue" w:hAnsi="Helvetica Neue"/>
          <w:sz w:val="22"/>
          <w:szCs w:val="22"/>
        </w:rPr>
      </w:pPr>
      <w:proofErr w:type="spellStart"/>
      <w:r>
        <w:rPr>
          <w:rFonts w:ascii="Helvetica Neue" w:hAnsi="Helvetica Neue"/>
          <w:sz w:val="22"/>
          <w:szCs w:val="22"/>
        </w:rPr>
        <w:t>Waterdrop</w:t>
      </w:r>
      <w:proofErr w:type="spellEnd"/>
      <w:r>
        <w:rPr>
          <w:rFonts w:ascii="Helvetica Neue" w:hAnsi="Helvetica Neue"/>
          <w:sz w:val="22"/>
          <w:szCs w:val="22"/>
        </w:rPr>
        <w:t xml:space="preserve"> </w:t>
      </w:r>
      <w:proofErr w:type="spellStart"/>
      <w:r>
        <w:rPr>
          <w:rFonts w:ascii="Helvetica Neue" w:hAnsi="Helvetica Neue"/>
          <w:sz w:val="22"/>
          <w:szCs w:val="22"/>
        </w:rPr>
        <w:t>mikrodrink</w:t>
      </w:r>
      <w:proofErr w:type="spellEnd"/>
    </w:p>
    <w:p w:rsidR="00BC36E0" w:rsidRDefault="000E5059">
      <w:pPr>
        <w:jc w:val="both"/>
      </w:pPr>
      <w:r>
        <w:rPr>
          <w:rFonts w:ascii="Helvetica Neue" w:hAnsi="Helvetica Neue"/>
          <w:sz w:val="22"/>
          <w:szCs w:val="22"/>
        </w:rPr>
        <w:t xml:space="preserve">e-shop: </w:t>
      </w:r>
      <w:hyperlink r:id="rId19">
        <w:r>
          <w:rPr>
            <w:rStyle w:val="Internetovodkaz"/>
            <w:rFonts w:ascii="Helvetica Neue" w:hAnsi="Helvetica Neue"/>
            <w:sz w:val="22"/>
            <w:szCs w:val="22"/>
          </w:rPr>
          <w:t>www.waterdrop.cz</w:t>
        </w:r>
      </w:hyperlink>
    </w:p>
    <w:p w:rsidR="00BC36E0" w:rsidRDefault="000E5059">
      <w:pPr>
        <w:jc w:val="both"/>
      </w:pPr>
      <w:r>
        <w:rPr>
          <w:rFonts w:ascii="Helvetica Neue" w:hAnsi="Helvetica Neue"/>
          <w:sz w:val="22"/>
          <w:szCs w:val="22"/>
        </w:rPr>
        <w:t xml:space="preserve">Instagram: </w:t>
      </w:r>
      <w:hyperlink r:id="rId20">
        <w:r>
          <w:rPr>
            <w:rStyle w:val="Internetovodkaz"/>
            <w:rFonts w:ascii="Helvetica Neue" w:hAnsi="Helvetica Neue"/>
            <w:sz w:val="22"/>
            <w:szCs w:val="22"/>
          </w:rPr>
          <w:t>@</w:t>
        </w:r>
        <w:proofErr w:type="spellStart"/>
      </w:hyperlink>
      <w:hyperlink r:id="rId21">
        <w:r>
          <w:rPr>
            <w:rStyle w:val="Internetovodkaz"/>
            <w:rFonts w:ascii="Helvetica Neue" w:hAnsi="Helvetica Neue"/>
            <w:sz w:val="22"/>
            <w:szCs w:val="22"/>
          </w:rPr>
          <w:t>waterdrop</w:t>
        </w:r>
        <w:proofErr w:type="spellEnd"/>
      </w:hyperlink>
    </w:p>
    <w:p w:rsidR="00BC36E0" w:rsidRDefault="000E5059">
      <w:pPr>
        <w:jc w:val="both"/>
      </w:pPr>
      <w:r>
        <w:rPr>
          <w:rFonts w:ascii="Helvetica Neue" w:hAnsi="Helvetica Neue"/>
          <w:sz w:val="22"/>
          <w:szCs w:val="22"/>
        </w:rPr>
        <w:t xml:space="preserve">Facebook: </w:t>
      </w:r>
      <w:r>
        <w:rPr>
          <w:rFonts w:ascii="Helvetica Neue" w:hAnsi="Helvetica Neue"/>
          <w:sz w:val="22"/>
          <w:szCs w:val="22"/>
          <w:u w:val="single"/>
        </w:rPr>
        <w:t>@</w:t>
      </w:r>
      <w:proofErr w:type="spellStart"/>
      <w:r>
        <w:rPr>
          <w:rFonts w:ascii="Helvetica Neue" w:hAnsi="Helvetica Neue"/>
          <w:sz w:val="22"/>
          <w:szCs w:val="22"/>
          <w:u w:val="single"/>
        </w:rPr>
        <w:t>microdrink</w:t>
      </w:r>
      <w:hyperlink r:id="rId22">
        <w:r>
          <w:rPr>
            <w:rStyle w:val="Internetovodkaz"/>
            <w:rFonts w:ascii="Helvetica Neue" w:hAnsi="Helvetica Neue"/>
            <w:sz w:val="22"/>
            <w:szCs w:val="22"/>
          </w:rPr>
          <w:t>waterdrop</w:t>
        </w:r>
        <w:proofErr w:type="spellEnd"/>
      </w:hyperlink>
    </w:p>
    <w:p w:rsidR="00BC36E0" w:rsidRDefault="00BC36E0">
      <w:pPr>
        <w:jc w:val="both"/>
        <w:rPr>
          <w:rFonts w:ascii="Helvetica Neue" w:hAnsi="Helvetica Neue"/>
          <w:sz w:val="22"/>
          <w:szCs w:val="22"/>
        </w:rPr>
      </w:pPr>
    </w:p>
    <w:p w:rsidR="00BC36E0" w:rsidRDefault="000E5059">
      <w:pPr>
        <w:jc w:val="both"/>
        <w:rPr>
          <w:rFonts w:ascii="Helvetica Neue" w:hAnsi="Helvetica Neue"/>
          <w:sz w:val="22"/>
          <w:szCs w:val="22"/>
        </w:rPr>
      </w:pPr>
      <w:r>
        <w:rPr>
          <w:rFonts w:ascii="Helvetica Neue" w:hAnsi="Helvetica Neue"/>
          <w:b/>
          <w:sz w:val="22"/>
          <w:szCs w:val="22"/>
        </w:rPr>
        <w:t>Mediální servis:</w:t>
      </w:r>
    </w:p>
    <w:p w:rsidR="00BC36E0" w:rsidRDefault="000E5059">
      <w:pPr>
        <w:jc w:val="both"/>
        <w:rPr>
          <w:rFonts w:ascii="Helvetica Neue" w:hAnsi="Helvetica Neue"/>
          <w:sz w:val="22"/>
          <w:szCs w:val="22"/>
        </w:rPr>
      </w:pPr>
      <w:proofErr w:type="spellStart"/>
      <w:r>
        <w:rPr>
          <w:rFonts w:ascii="Helvetica Neue" w:hAnsi="Helvetica Neue"/>
          <w:sz w:val="22"/>
          <w:szCs w:val="22"/>
        </w:rPr>
        <w:t>cammino</w:t>
      </w:r>
      <w:proofErr w:type="spellEnd"/>
      <w:r>
        <w:rPr>
          <w:rFonts w:ascii="Helvetica Neue" w:hAnsi="Helvetica Neue"/>
          <w:sz w:val="22"/>
          <w:szCs w:val="22"/>
        </w:rPr>
        <w:t>…</w:t>
      </w:r>
    </w:p>
    <w:p w:rsidR="00BC36E0" w:rsidRDefault="000E5059">
      <w:pPr>
        <w:jc w:val="both"/>
        <w:rPr>
          <w:rFonts w:ascii="Helvetica Neue" w:hAnsi="Helvetica Neue"/>
          <w:sz w:val="22"/>
          <w:szCs w:val="22"/>
        </w:rPr>
      </w:pPr>
      <w:r>
        <w:rPr>
          <w:rFonts w:ascii="Helvetica Neue" w:hAnsi="Helvetica Neue"/>
          <w:sz w:val="22"/>
          <w:szCs w:val="22"/>
        </w:rPr>
        <w:t>Dagmar Kutilová</w:t>
      </w:r>
    </w:p>
    <w:p w:rsidR="00BC36E0" w:rsidRDefault="000E5059">
      <w:pPr>
        <w:jc w:val="both"/>
      </w:pPr>
      <w:r>
        <w:rPr>
          <w:rFonts w:ascii="Helvetica Neue" w:hAnsi="Helvetica Neue"/>
          <w:sz w:val="22"/>
          <w:szCs w:val="22"/>
        </w:rPr>
        <w:t xml:space="preserve">EMAIL: </w:t>
      </w:r>
      <w:hyperlink r:id="rId23">
        <w:r>
          <w:rPr>
            <w:rStyle w:val="Internetovodkaz"/>
            <w:rFonts w:ascii="Helvetica Neue" w:hAnsi="Helvetica Neue"/>
            <w:sz w:val="22"/>
            <w:szCs w:val="22"/>
          </w:rPr>
          <w:t>kutilova@cammino.cz</w:t>
        </w:r>
      </w:hyperlink>
    </w:p>
    <w:p w:rsidR="00BC36E0" w:rsidRDefault="000E5059">
      <w:pPr>
        <w:jc w:val="both"/>
        <w:rPr>
          <w:rFonts w:ascii="Helvetica Neue" w:hAnsi="Helvetica Neue"/>
          <w:sz w:val="22"/>
          <w:szCs w:val="22"/>
        </w:rPr>
      </w:pPr>
      <w:r>
        <w:rPr>
          <w:rFonts w:ascii="Helvetica Neue" w:hAnsi="Helvetica Neue"/>
          <w:sz w:val="22"/>
          <w:szCs w:val="22"/>
        </w:rPr>
        <w:t>GSM: +420 606 687 506</w:t>
      </w:r>
    </w:p>
    <w:p w:rsidR="00BC36E0" w:rsidRDefault="006342A4">
      <w:pPr>
        <w:jc w:val="both"/>
      </w:pPr>
      <w:hyperlink r:id="rId24">
        <w:r w:rsidR="000E5059">
          <w:rPr>
            <w:rStyle w:val="Internetovodkaz"/>
            <w:rFonts w:ascii="Helvetica Neue" w:hAnsi="Helvetica Neue"/>
            <w:sz w:val="22"/>
            <w:szCs w:val="22"/>
          </w:rPr>
          <w:t>www.cammino.cz</w:t>
        </w:r>
      </w:hyperlink>
      <w:r w:rsidR="000E5059">
        <w:rPr>
          <w:rFonts w:ascii="Helvetica Neue" w:hAnsi="Helvetica Neue"/>
          <w:sz w:val="22"/>
          <w:szCs w:val="22"/>
        </w:rPr>
        <w:t xml:space="preserve">         </w:t>
      </w:r>
    </w:p>
    <w:sectPr w:rsidR="00BC36E0">
      <w:footerReference w:type="default" r:id="rId25"/>
      <w:pgSz w:w="11906" w:h="16838"/>
      <w:pgMar w:top="1100"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2A4" w:rsidRDefault="006342A4">
      <w:r>
        <w:separator/>
      </w:r>
    </w:p>
  </w:endnote>
  <w:endnote w:type="continuationSeparator" w:id="0">
    <w:p w:rsidR="006342A4" w:rsidRDefault="006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CE">
    <w:charset w:val="EE"/>
    <w:family w:val="roman"/>
    <w:pitch w:val="variable"/>
  </w:font>
  <w:font w:name="Helvetica Neue">
    <w:altName w:val="Arial"/>
    <w:charset w:val="EE"/>
    <w:family w:val="roman"/>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E0" w:rsidRDefault="000E5059">
    <w:pPr>
      <w:pStyle w:val="Zpat"/>
      <w:pBdr>
        <w:top w:val="single" w:sz="4" w:space="1" w:color="C0C0C0"/>
      </w:pBdr>
      <w:jc w:val="right"/>
    </w:pPr>
    <w:proofErr w:type="spellStart"/>
    <w:r>
      <w:rPr>
        <w:color w:val="7F7F7F"/>
        <w:lang w:val="cs-CZ"/>
      </w:rPr>
      <w:t>cammino</w:t>
    </w:r>
    <w:proofErr w:type="spellEnd"/>
    <w:r>
      <w:rPr>
        <w:color w:val="7F7F7F"/>
        <w:lang w:val="cs-CZ"/>
      </w:rPr>
      <w:t>...</w:t>
    </w:r>
    <w:r>
      <w:rPr>
        <w:color w:val="7F7F7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2A4" w:rsidRDefault="006342A4">
      <w:r>
        <w:separator/>
      </w:r>
    </w:p>
  </w:footnote>
  <w:footnote w:type="continuationSeparator" w:id="0">
    <w:p w:rsidR="006342A4" w:rsidRDefault="0063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15CA"/>
    <w:multiLevelType w:val="multilevel"/>
    <w:tmpl w:val="4B3CCA0A"/>
    <w:lvl w:ilvl="0">
      <w:start w:val="1"/>
      <w:numFmt w:val="none"/>
      <w:suff w:val="nothing"/>
      <w:lvlText w:val=""/>
      <w:lvlJc w:val="left"/>
      <w:pPr>
        <w:ind w:left="0" w:firstLine="0"/>
      </w:pPr>
    </w:lvl>
    <w:lvl w:ilvl="1">
      <w:start w:val="1"/>
      <w:numFmt w:val="none"/>
      <w:pStyle w:val="Nadpis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6E0"/>
    <w:rsid w:val="000438C0"/>
    <w:rsid w:val="000E5059"/>
    <w:rsid w:val="00157036"/>
    <w:rsid w:val="002C2130"/>
    <w:rsid w:val="003720DD"/>
    <w:rsid w:val="003B78B4"/>
    <w:rsid w:val="00495768"/>
    <w:rsid w:val="00533374"/>
    <w:rsid w:val="006342A4"/>
    <w:rsid w:val="006B76A5"/>
    <w:rsid w:val="008561CF"/>
    <w:rsid w:val="00A93A5E"/>
    <w:rsid w:val="00BC36E0"/>
    <w:rsid w:val="00E80C1A"/>
    <w:rsid w:val="00F0115B"/>
    <w:rsid w:val="00FC224B"/>
    <w:rsid w:val="00FC4A60"/>
    <w:rsid w:val="00FD78C9"/>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01BC"/>
  <w15:docId w15:val="{07AA6A84-8346-4673-B120-9D7B4716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ar-SA"/>
    </w:rPr>
  </w:style>
  <w:style w:type="paragraph" w:styleId="Nadpis2">
    <w:name w:val="heading 2"/>
    <w:basedOn w:val="Normln"/>
    <w:next w:val="Normln"/>
    <w:qFormat/>
    <w:pPr>
      <w:keepNext/>
      <w:keepLines/>
      <w:numPr>
        <w:ilvl w:val="1"/>
        <w:numId w:val="1"/>
      </w:numPr>
      <w:spacing w:before="200"/>
      <w:outlineLvl w:val="1"/>
    </w:pPr>
    <w:rPr>
      <w:rFonts w:ascii="Cambria" w:eastAsia="Calibri" w:hAnsi="Cambria" w:cs="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Nadpis2Char">
    <w:name w:val="Nadpis 2 Char"/>
    <w:qFormat/>
    <w:rPr>
      <w:rFonts w:ascii="Cambria" w:eastAsia="Calibri" w:hAnsi="Cambria" w:cs="Times New Roman"/>
      <w:b/>
      <w:bCs/>
      <w:color w:val="4F81BD"/>
      <w:sz w:val="26"/>
      <w:szCs w:val="26"/>
      <w:lang w:val="x-none"/>
    </w:rPr>
  </w:style>
  <w:style w:type="character" w:customStyle="1" w:styleId="FormtovanvHTMLChar">
    <w:name w:val="Formátovaný v HTML Char"/>
    <w:qFormat/>
    <w:rPr>
      <w:rFonts w:ascii="Courier New" w:eastAsia="Calibri" w:hAnsi="Courier New" w:cs="Times New Roman"/>
      <w:sz w:val="20"/>
      <w:szCs w:val="20"/>
      <w:lang w:val="x-none"/>
    </w:rPr>
  </w:style>
  <w:style w:type="character" w:customStyle="1" w:styleId="ZhlavChar">
    <w:name w:val="Záhlaví Char"/>
    <w:qFormat/>
    <w:rPr>
      <w:rFonts w:ascii="Times New Roman" w:eastAsia="Calibri" w:hAnsi="Times New Roman" w:cs="Times New Roman"/>
      <w:lang w:val="x-none"/>
    </w:rPr>
  </w:style>
  <w:style w:type="character" w:customStyle="1" w:styleId="ZpatChar">
    <w:name w:val="Zápatí Char"/>
    <w:qFormat/>
    <w:rPr>
      <w:rFonts w:ascii="Times New Roman" w:eastAsia="Calibri" w:hAnsi="Times New Roman" w:cs="Times New Roman"/>
      <w:lang w:val="x-none"/>
    </w:rPr>
  </w:style>
  <w:style w:type="character" w:customStyle="1" w:styleId="Internetovodkaz">
    <w:name w:val="Internetový odkaz"/>
    <w:rPr>
      <w:rFonts w:cs="Times New Roman"/>
      <w:color w:val="0000FF"/>
      <w:u w:val="single"/>
    </w:rPr>
  </w:style>
  <w:style w:type="character" w:customStyle="1" w:styleId="TextbublinyChar">
    <w:name w:val="Text bubliny Char"/>
    <w:qFormat/>
    <w:rPr>
      <w:rFonts w:ascii="Lucida Grande CE" w:eastAsia="Times New Roman" w:hAnsi="Lucida Grande CE" w:cs="Lucida Grande CE"/>
      <w:sz w:val="18"/>
      <w:szCs w:val="18"/>
      <w:lang w:val="cs-CZ"/>
    </w:rPr>
  </w:style>
  <w:style w:type="character" w:styleId="Sledovanodkaz">
    <w:name w:val="FollowedHyperlink"/>
    <w:qFormat/>
    <w:rPr>
      <w:color w:val="800080"/>
      <w:u w:val="single"/>
    </w:rPr>
  </w:style>
  <w:style w:type="character" w:customStyle="1" w:styleId="a3i">
    <w:name w:val="a3i"/>
    <w:basedOn w:val="Standardnpsmoodstavce"/>
    <w:qFormat/>
    <w:rsid w:val="00B4432D"/>
  </w:style>
  <w:style w:type="character" w:customStyle="1" w:styleId="av3">
    <w:name w:val="av3"/>
    <w:basedOn w:val="Standardnpsmoodstavce"/>
    <w:qFormat/>
    <w:rsid w:val="00B4432D"/>
  </w:style>
  <w:style w:type="character" w:customStyle="1" w:styleId="sah2ve">
    <w:name w:val="sah2ve"/>
    <w:basedOn w:val="Standardnpsmoodstavce"/>
    <w:qFormat/>
    <w:rsid w:val="00B4432D"/>
  </w:style>
  <w:style w:type="character" w:customStyle="1" w:styleId="Nevyeenzmnka1">
    <w:name w:val="Nevyřešená zmínka1"/>
    <w:basedOn w:val="Standardnpsmoodstavce"/>
    <w:uiPriority w:val="99"/>
    <w:semiHidden/>
    <w:unhideWhenUsed/>
    <w:qFormat/>
    <w:rsid w:val="00CB229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ascii="Helvetica Neue" w:hAnsi="Helvetica Neue"/>
      <w:sz w:val="22"/>
      <w:szCs w:val="22"/>
      <w:shd w:val="clear" w:color="auto" w:fill="FFFFFF"/>
      <w:lang w:eastAsia="en-US"/>
    </w:rPr>
  </w:style>
  <w:style w:type="character" w:customStyle="1" w:styleId="ListLabel4">
    <w:name w:val="ListLabel 4"/>
    <w:qFormat/>
    <w:rPr>
      <w:rFonts w:ascii="Helvetica Neue" w:hAnsi="Helvetica Neue"/>
      <w:sz w:val="22"/>
      <w:szCs w:val="22"/>
    </w:rPr>
  </w:style>
  <w:style w:type="character" w:customStyle="1" w:styleId="ListLabel5">
    <w:name w:val="ListLabel 5"/>
    <w:qFormat/>
    <w:rPr>
      <w:rFonts w:ascii="Helvetica Neue" w:hAnsi="Helvetica Neue"/>
      <w:sz w:val="22"/>
      <w:szCs w:val="22"/>
      <w:highlight w:val="white"/>
      <w:lang w:eastAsia="en-US"/>
    </w:rPr>
  </w:style>
  <w:style w:type="character" w:customStyle="1" w:styleId="ListLabel6">
    <w:name w:val="ListLabel 6"/>
    <w:qFormat/>
    <w:rPr>
      <w:rFonts w:ascii="Helvetica Neue" w:hAnsi="Helvetica Neue"/>
      <w:sz w:val="22"/>
      <w:szCs w:val="22"/>
    </w:rPr>
  </w:style>
  <w:style w:type="character" w:styleId="Zdraznn">
    <w:name w:val="Emphasis"/>
    <w:qFormat/>
    <w:rPr>
      <w:i/>
      <w:iCs/>
    </w:rPr>
  </w:style>
  <w:style w:type="character" w:customStyle="1" w:styleId="ListLabel7">
    <w:name w:val="ListLabel 7"/>
    <w:qFormat/>
    <w:rPr>
      <w:rFonts w:ascii="Helvetica Neue" w:hAnsi="Helvetica Neue"/>
      <w:sz w:val="22"/>
      <w:szCs w:val="22"/>
      <w:highlight w:val="white"/>
      <w:lang w:eastAsia="en-US"/>
    </w:rPr>
  </w:style>
  <w:style w:type="character" w:customStyle="1" w:styleId="ListLabel8">
    <w:name w:val="ListLabel 8"/>
    <w:qFormat/>
    <w:rPr>
      <w:rFonts w:ascii="Helvetica Neue" w:hAnsi="Helvetica Neue"/>
      <w:sz w:val="22"/>
      <w:szCs w:val="22"/>
    </w:rPr>
  </w:style>
  <w:style w:type="character" w:customStyle="1" w:styleId="ListLabel9">
    <w:name w:val="ListLabel 9"/>
    <w:qFormat/>
    <w:rPr>
      <w:rFonts w:ascii="Helvetica Neue" w:hAnsi="Helvetica Neue"/>
      <w:sz w:val="22"/>
      <w:szCs w:val="22"/>
      <w:highlight w:val="white"/>
      <w:lang w:eastAsia="en-US"/>
    </w:rPr>
  </w:style>
  <w:style w:type="character" w:customStyle="1" w:styleId="ListLabel10">
    <w:name w:val="ListLabel 10"/>
    <w:qFormat/>
    <w:rPr>
      <w:rFonts w:ascii="Helvetica Neue" w:hAnsi="Helvetica Neue"/>
      <w:sz w:val="22"/>
      <w:szCs w:val="22"/>
    </w:rPr>
  </w:style>
  <w:style w:type="paragraph" w:customStyle="1" w:styleId="Nadpis">
    <w:name w:val="Nadpis"/>
    <w:basedOn w:val="Normln"/>
    <w:next w:val="Zkladntext"/>
    <w:qFormat/>
    <w:pPr>
      <w:keepNext/>
      <w:spacing w:before="240" w:after="120"/>
    </w:pPr>
    <w:rPr>
      <w:rFonts w:ascii="Arial" w:eastAsia="Arial Unicode MS"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style>
  <w:style w:type="paragraph" w:customStyle="1" w:styleId="Caption1">
    <w:name w:val="Caption1"/>
    <w:basedOn w:val="Normln"/>
    <w:qFormat/>
    <w:pPr>
      <w:suppressLineNumbers/>
      <w:spacing w:before="120" w:after="120"/>
    </w:pPr>
    <w:rPr>
      <w:i/>
      <w:iCs/>
    </w:rPr>
  </w:style>
  <w:style w:type="paragraph" w:styleId="FormtovanvHTML">
    <w:name w:val="HTML Preformatted"/>
    <w:basedOn w:val="Normln"/>
    <w:qFormat/>
    <w:pPr>
      <w:suppressAutoHyphens w:val="0"/>
    </w:pPr>
    <w:rPr>
      <w:rFonts w:ascii="Courier New" w:eastAsia="Calibri" w:hAnsi="Courier New" w:cs="Courier New"/>
      <w:sz w:val="20"/>
      <w:szCs w:val="20"/>
      <w:lang w:val="x-none"/>
    </w:rPr>
  </w:style>
  <w:style w:type="paragraph" w:styleId="Zhlav">
    <w:name w:val="header"/>
    <w:basedOn w:val="Normln"/>
    <w:rPr>
      <w:rFonts w:eastAsia="Calibri"/>
      <w:lang w:val="x-none"/>
    </w:rPr>
  </w:style>
  <w:style w:type="paragraph" w:styleId="Zpat">
    <w:name w:val="footer"/>
    <w:basedOn w:val="Normln"/>
    <w:rPr>
      <w:rFonts w:eastAsia="Calibri"/>
      <w:lang w:val="x-none"/>
    </w:rPr>
  </w:style>
  <w:style w:type="paragraph" w:styleId="Textbubliny">
    <w:name w:val="Balloon Text"/>
    <w:basedOn w:val="Normln"/>
    <w:qFormat/>
    <w:rPr>
      <w:rFonts w:ascii="Lucida Grande CE" w:hAnsi="Lucida Grande CE" w:cs="Lucida Grande CE"/>
      <w:sz w:val="18"/>
      <w:szCs w:val="18"/>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stagram.com/waterdrop"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instagram.com/waterdrop_offic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terdrop.cz/" TargetMode="External"/><Relationship Id="rId24" Type="http://schemas.openxmlformats.org/officeDocument/2006/relationships/hyperlink" Target="http://www.cammino.cz/"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mailto:kutilova@cammino.cz" TargetMode="External"/><Relationship Id="rId10" Type="http://schemas.openxmlformats.org/officeDocument/2006/relationships/image" Target="media/image4.jpeg"/><Relationship Id="rId19" Type="http://schemas.openxmlformats.org/officeDocument/2006/relationships/hyperlink" Target="http://www.waterdrop.cz/"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www.facebook.com/microdrinkwaterdrop/?brand_redir=15442736925462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Pages>
  <Words>331</Words>
  <Characters>1955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Kolar</dc:creator>
  <dc:description/>
  <cp:lastModifiedBy>Dagmar Kutilová</cp:lastModifiedBy>
  <cp:revision>73</cp:revision>
  <dcterms:created xsi:type="dcterms:W3CDTF">2016-02-02T20:46:00Z</dcterms:created>
  <dcterms:modified xsi:type="dcterms:W3CDTF">2019-03-08T11:06:00Z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